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85678E" w14:textId="77777777" w:rsidR="00C16568" w:rsidRPr="00C16568" w:rsidRDefault="00C16568" w:rsidP="00C16568">
      <w:pPr>
        <w:pStyle w:val="2"/>
        <w:spacing w:line="340" w:lineRule="exact"/>
        <w:rPr>
          <w:sz w:val="22"/>
          <w:szCs w:val="22"/>
        </w:rPr>
      </w:pPr>
      <w:r w:rsidRPr="00C16568">
        <w:rPr>
          <w:sz w:val="22"/>
          <w:szCs w:val="22"/>
        </w:rPr>
        <w:t>Перелік наукових праць</w:t>
      </w:r>
    </w:p>
    <w:p w14:paraId="019F49D3" w14:textId="737A020D" w:rsidR="00C16568" w:rsidRPr="00C16568" w:rsidRDefault="00C16568" w:rsidP="00C16568">
      <w:pPr>
        <w:pStyle w:val="2"/>
        <w:spacing w:line="340" w:lineRule="exact"/>
        <w:rPr>
          <w:sz w:val="22"/>
          <w:szCs w:val="22"/>
        </w:rPr>
      </w:pPr>
      <w:r w:rsidRPr="00C16568">
        <w:rPr>
          <w:sz w:val="22"/>
          <w:szCs w:val="22"/>
        </w:rPr>
        <w:t xml:space="preserve">аспірантки </w:t>
      </w:r>
      <w:r w:rsidRPr="00C16568">
        <w:rPr>
          <w:sz w:val="22"/>
          <w:szCs w:val="22"/>
        </w:rPr>
        <w:t xml:space="preserve">Інституту відновлюваної енергетики НАН України </w:t>
      </w:r>
    </w:p>
    <w:p w14:paraId="236CE372" w14:textId="47547407" w:rsidR="00D63701" w:rsidRPr="007C06DE" w:rsidRDefault="00C16568" w:rsidP="00C16568">
      <w:pPr>
        <w:pStyle w:val="2"/>
        <w:spacing w:line="340" w:lineRule="exact"/>
        <w:ind w:firstLine="0"/>
        <w:rPr>
          <w:sz w:val="22"/>
          <w:szCs w:val="22"/>
        </w:rPr>
      </w:pPr>
      <w:r w:rsidRPr="00C16568">
        <w:rPr>
          <w:sz w:val="22"/>
          <w:szCs w:val="22"/>
        </w:rPr>
        <w:t>Петренко Катерини Володимирівни</w:t>
      </w:r>
    </w:p>
    <w:p w14:paraId="235E4211" w14:textId="3AA5702A" w:rsidR="001928F3" w:rsidRPr="007C06DE" w:rsidRDefault="001928F3" w:rsidP="00D63701">
      <w:pPr>
        <w:ind w:firstLine="708"/>
        <w:jc w:val="both"/>
        <w:rPr>
          <w:sz w:val="22"/>
          <w:szCs w:val="22"/>
          <w:lang w:val="uk-UA"/>
        </w:rPr>
      </w:pPr>
      <w:r w:rsidRPr="007C06DE">
        <w:rPr>
          <w:i/>
          <w:iCs/>
          <w:sz w:val="22"/>
          <w:szCs w:val="22"/>
          <w:u w:val="single"/>
          <w:lang w:val="uk-UA"/>
        </w:rPr>
        <w:t>Публікації</w:t>
      </w:r>
      <w:r w:rsidRPr="007C06DE">
        <w:rPr>
          <w:sz w:val="22"/>
          <w:szCs w:val="22"/>
          <w:u w:val="single"/>
          <w:lang w:val="uk-UA"/>
        </w:rPr>
        <w:t>.</w:t>
      </w:r>
      <w:r w:rsidRPr="007C06DE">
        <w:rPr>
          <w:sz w:val="22"/>
          <w:szCs w:val="22"/>
          <w:lang w:val="uk-UA"/>
        </w:rPr>
        <w:t xml:space="preserve"> </w:t>
      </w:r>
      <w:bookmarkStart w:id="0" w:name="_Hlk204161147"/>
      <w:r w:rsidR="00C03E72" w:rsidRPr="007C06DE">
        <w:rPr>
          <w:sz w:val="22"/>
          <w:szCs w:val="22"/>
          <w:lang w:val="uk-UA"/>
        </w:rPr>
        <w:t xml:space="preserve">Основні положення та наукові результати викладено у 33 наукових роботах, зокрема: 7 колективних монографіях та збірниках праць, 2 атласах відновлюваних джерел енергії, 10 статтях (2 із них у наукових фахових виданнях України, перелік яких затверджено МОН України, 7 із них – у наукових фахових виданнях України, які входять до міжнародної </w:t>
      </w:r>
      <w:proofErr w:type="spellStart"/>
      <w:r w:rsidR="00C03E72" w:rsidRPr="007C06DE">
        <w:rPr>
          <w:sz w:val="22"/>
          <w:szCs w:val="22"/>
          <w:lang w:val="uk-UA"/>
        </w:rPr>
        <w:t>наукометричної</w:t>
      </w:r>
      <w:proofErr w:type="spellEnd"/>
      <w:r w:rsidR="00C03E72" w:rsidRPr="007C06DE">
        <w:rPr>
          <w:sz w:val="22"/>
          <w:szCs w:val="22"/>
          <w:lang w:val="uk-UA"/>
        </w:rPr>
        <w:t xml:space="preserve"> бази даних </w:t>
      </w:r>
      <w:proofErr w:type="spellStart"/>
      <w:r w:rsidR="00C03E72" w:rsidRPr="007C06DE">
        <w:rPr>
          <w:sz w:val="22"/>
          <w:szCs w:val="22"/>
        </w:rPr>
        <w:t>Scopus</w:t>
      </w:r>
      <w:proofErr w:type="spellEnd"/>
      <w:r w:rsidR="00C03E72" w:rsidRPr="007C06DE">
        <w:rPr>
          <w:sz w:val="22"/>
          <w:szCs w:val="22"/>
          <w:lang w:val="uk-UA"/>
        </w:rPr>
        <w:t xml:space="preserve">, 1 з яких в фаховому зарубіжному виданні, що входить до міжнародної </w:t>
      </w:r>
      <w:proofErr w:type="spellStart"/>
      <w:r w:rsidR="00C03E72" w:rsidRPr="007C06DE">
        <w:rPr>
          <w:sz w:val="22"/>
          <w:szCs w:val="22"/>
          <w:lang w:val="uk-UA"/>
        </w:rPr>
        <w:t>наукометричної</w:t>
      </w:r>
      <w:proofErr w:type="spellEnd"/>
      <w:r w:rsidR="00C03E72" w:rsidRPr="007C06DE">
        <w:rPr>
          <w:sz w:val="22"/>
          <w:szCs w:val="22"/>
          <w:lang w:val="uk-UA"/>
        </w:rPr>
        <w:t xml:space="preserve"> бази даних </w:t>
      </w:r>
      <w:proofErr w:type="spellStart"/>
      <w:r w:rsidR="00C03E72" w:rsidRPr="007C06DE">
        <w:rPr>
          <w:sz w:val="22"/>
          <w:szCs w:val="22"/>
        </w:rPr>
        <w:t>Scopus</w:t>
      </w:r>
      <w:proofErr w:type="spellEnd"/>
      <w:r w:rsidR="00C03E72" w:rsidRPr="007C06DE">
        <w:rPr>
          <w:sz w:val="22"/>
          <w:szCs w:val="22"/>
          <w:lang w:val="uk-UA"/>
        </w:rPr>
        <w:t>), а також 14 тез доповідей у збірниках матеріалів конференцій.</w:t>
      </w:r>
    </w:p>
    <w:p w14:paraId="28A73302" w14:textId="370E587E" w:rsidR="00C03E72" w:rsidRPr="007C06DE" w:rsidRDefault="00C03E72" w:rsidP="00C03E72">
      <w:pPr>
        <w:ind w:firstLine="708"/>
        <w:jc w:val="both"/>
        <w:rPr>
          <w:sz w:val="22"/>
          <w:szCs w:val="22"/>
          <w:lang w:val="uk-UA"/>
        </w:rPr>
      </w:pPr>
      <w:r w:rsidRPr="007C06DE">
        <w:rPr>
          <w:sz w:val="22"/>
          <w:szCs w:val="22"/>
          <w:lang w:val="uk-UA"/>
        </w:rPr>
        <w:t>1.</w:t>
      </w:r>
      <w:r w:rsidRPr="007C06DE">
        <w:rPr>
          <w:sz w:val="22"/>
          <w:szCs w:val="22"/>
          <w:lang w:val="uk-UA"/>
        </w:rPr>
        <w:tab/>
      </w:r>
      <w:proofErr w:type="spellStart"/>
      <w:r w:rsidRPr="007C06DE">
        <w:rPr>
          <w:sz w:val="22"/>
          <w:szCs w:val="22"/>
          <w:lang w:val="uk-UA"/>
        </w:rPr>
        <w:t>Kudria</w:t>
      </w:r>
      <w:proofErr w:type="spellEnd"/>
      <w:r w:rsidRPr="007C06DE">
        <w:rPr>
          <w:sz w:val="22"/>
          <w:szCs w:val="22"/>
          <w:lang w:val="uk-UA"/>
        </w:rPr>
        <w:t xml:space="preserve"> S., </w:t>
      </w:r>
      <w:proofErr w:type="spellStart"/>
      <w:r w:rsidRPr="007C06DE">
        <w:rPr>
          <w:sz w:val="22"/>
          <w:szCs w:val="22"/>
          <w:lang w:val="uk-UA"/>
        </w:rPr>
        <w:t>Ivanchenko</w:t>
      </w:r>
      <w:proofErr w:type="spellEnd"/>
      <w:r w:rsidRPr="007C06DE">
        <w:rPr>
          <w:sz w:val="22"/>
          <w:szCs w:val="22"/>
          <w:lang w:val="uk-UA"/>
        </w:rPr>
        <w:t xml:space="preserve"> I, </w:t>
      </w:r>
      <w:proofErr w:type="spellStart"/>
      <w:r w:rsidRPr="007C06DE">
        <w:rPr>
          <w:sz w:val="22"/>
          <w:szCs w:val="22"/>
          <w:lang w:val="uk-UA"/>
        </w:rPr>
        <w:t>Tuchynskyi</w:t>
      </w:r>
      <w:proofErr w:type="spellEnd"/>
      <w:r w:rsidRPr="007C06DE">
        <w:rPr>
          <w:sz w:val="22"/>
          <w:szCs w:val="22"/>
          <w:lang w:val="uk-UA"/>
        </w:rPr>
        <w:t xml:space="preserve"> B., </w:t>
      </w:r>
      <w:proofErr w:type="spellStart"/>
      <w:r w:rsidRPr="007C06DE">
        <w:rPr>
          <w:sz w:val="22"/>
          <w:szCs w:val="22"/>
          <w:lang w:val="uk-UA"/>
        </w:rPr>
        <w:t>Petrenko</w:t>
      </w:r>
      <w:proofErr w:type="spellEnd"/>
      <w:r w:rsidRPr="007C06DE">
        <w:rPr>
          <w:sz w:val="22"/>
          <w:szCs w:val="22"/>
          <w:lang w:val="uk-UA"/>
        </w:rPr>
        <w:t xml:space="preserve"> K., </w:t>
      </w:r>
      <w:proofErr w:type="spellStart"/>
      <w:r w:rsidRPr="007C06DE">
        <w:rPr>
          <w:sz w:val="22"/>
          <w:szCs w:val="22"/>
          <w:lang w:val="uk-UA"/>
        </w:rPr>
        <w:t>Karmazin</w:t>
      </w:r>
      <w:proofErr w:type="spellEnd"/>
      <w:r w:rsidRPr="007C06DE">
        <w:rPr>
          <w:sz w:val="22"/>
          <w:szCs w:val="22"/>
          <w:lang w:val="uk-UA"/>
        </w:rPr>
        <w:t xml:space="preserve"> O., </w:t>
      </w:r>
      <w:proofErr w:type="spellStart"/>
      <w:r w:rsidRPr="007C06DE">
        <w:rPr>
          <w:sz w:val="22"/>
          <w:szCs w:val="22"/>
          <w:lang w:val="uk-UA"/>
        </w:rPr>
        <w:t>Riepkin</w:t>
      </w:r>
      <w:proofErr w:type="spellEnd"/>
      <w:r w:rsidRPr="007C06DE">
        <w:rPr>
          <w:sz w:val="22"/>
          <w:szCs w:val="22"/>
          <w:lang w:val="uk-UA"/>
        </w:rPr>
        <w:t xml:space="preserve"> O. </w:t>
      </w:r>
      <w:proofErr w:type="spellStart"/>
      <w:r w:rsidRPr="007C06DE">
        <w:rPr>
          <w:sz w:val="22"/>
          <w:szCs w:val="22"/>
          <w:lang w:val="uk-UA"/>
        </w:rPr>
        <w:t>Resource</w:t>
      </w:r>
      <w:proofErr w:type="spellEnd"/>
      <w:r w:rsidRPr="007C06DE">
        <w:rPr>
          <w:sz w:val="22"/>
          <w:szCs w:val="22"/>
          <w:lang w:val="uk-UA"/>
        </w:rPr>
        <w:t xml:space="preserve"> </w:t>
      </w:r>
      <w:proofErr w:type="spellStart"/>
      <w:r w:rsidRPr="007C06DE">
        <w:rPr>
          <w:sz w:val="22"/>
          <w:szCs w:val="22"/>
          <w:lang w:val="uk-UA"/>
        </w:rPr>
        <w:t>potential</w:t>
      </w:r>
      <w:proofErr w:type="spellEnd"/>
      <w:r w:rsidRPr="007C06DE">
        <w:rPr>
          <w:sz w:val="22"/>
          <w:szCs w:val="22"/>
          <w:lang w:val="uk-UA"/>
        </w:rPr>
        <w:t xml:space="preserve"> </w:t>
      </w:r>
      <w:proofErr w:type="spellStart"/>
      <w:r w:rsidRPr="007C06DE">
        <w:rPr>
          <w:sz w:val="22"/>
          <w:szCs w:val="22"/>
          <w:lang w:val="uk-UA"/>
        </w:rPr>
        <w:t>for</w:t>
      </w:r>
      <w:proofErr w:type="spellEnd"/>
      <w:r w:rsidRPr="007C06DE">
        <w:rPr>
          <w:sz w:val="22"/>
          <w:szCs w:val="22"/>
          <w:lang w:val="uk-UA"/>
        </w:rPr>
        <w:t xml:space="preserve"> </w:t>
      </w:r>
      <w:proofErr w:type="spellStart"/>
      <w:r w:rsidRPr="007C06DE">
        <w:rPr>
          <w:sz w:val="22"/>
          <w:szCs w:val="22"/>
          <w:lang w:val="uk-UA"/>
        </w:rPr>
        <w:t>wind-hydrogen</w:t>
      </w:r>
      <w:proofErr w:type="spellEnd"/>
      <w:r w:rsidRPr="007C06DE">
        <w:rPr>
          <w:sz w:val="22"/>
          <w:szCs w:val="22"/>
          <w:lang w:val="uk-UA"/>
        </w:rPr>
        <w:t xml:space="preserve"> </w:t>
      </w:r>
      <w:proofErr w:type="spellStart"/>
      <w:r w:rsidRPr="007C06DE">
        <w:rPr>
          <w:sz w:val="22"/>
          <w:szCs w:val="22"/>
          <w:lang w:val="uk-UA"/>
        </w:rPr>
        <w:t>power</w:t>
      </w:r>
      <w:proofErr w:type="spellEnd"/>
      <w:r w:rsidRPr="007C06DE">
        <w:rPr>
          <w:sz w:val="22"/>
          <w:szCs w:val="22"/>
          <w:lang w:val="uk-UA"/>
        </w:rPr>
        <w:t xml:space="preserve"> </w:t>
      </w:r>
      <w:proofErr w:type="spellStart"/>
      <w:r w:rsidRPr="007C06DE">
        <w:rPr>
          <w:sz w:val="22"/>
          <w:szCs w:val="22"/>
          <w:lang w:val="uk-UA"/>
        </w:rPr>
        <w:t>in</w:t>
      </w:r>
      <w:proofErr w:type="spellEnd"/>
      <w:r w:rsidRPr="007C06DE">
        <w:rPr>
          <w:sz w:val="22"/>
          <w:szCs w:val="22"/>
          <w:lang w:val="uk-UA"/>
        </w:rPr>
        <w:t xml:space="preserve"> </w:t>
      </w:r>
      <w:proofErr w:type="spellStart"/>
      <w:r w:rsidRPr="007C06DE">
        <w:rPr>
          <w:sz w:val="22"/>
          <w:szCs w:val="22"/>
          <w:lang w:val="uk-UA"/>
        </w:rPr>
        <w:t>Ukraine</w:t>
      </w:r>
      <w:proofErr w:type="spellEnd"/>
      <w:r w:rsidRPr="007C06DE">
        <w:rPr>
          <w:sz w:val="22"/>
          <w:szCs w:val="22"/>
          <w:lang w:val="uk-UA"/>
        </w:rPr>
        <w:t xml:space="preserve"> / </w:t>
      </w:r>
      <w:proofErr w:type="spellStart"/>
      <w:r w:rsidRPr="007C06DE">
        <w:rPr>
          <w:sz w:val="22"/>
          <w:szCs w:val="22"/>
          <w:lang w:val="uk-UA"/>
        </w:rPr>
        <w:t>International</w:t>
      </w:r>
      <w:proofErr w:type="spellEnd"/>
      <w:r w:rsidRPr="007C06DE">
        <w:rPr>
          <w:sz w:val="22"/>
          <w:szCs w:val="22"/>
          <w:lang w:val="uk-UA"/>
        </w:rPr>
        <w:t xml:space="preserve"> </w:t>
      </w:r>
      <w:proofErr w:type="spellStart"/>
      <w:r w:rsidRPr="007C06DE">
        <w:rPr>
          <w:sz w:val="22"/>
          <w:szCs w:val="22"/>
          <w:lang w:val="uk-UA"/>
        </w:rPr>
        <w:t>Journal</w:t>
      </w:r>
      <w:proofErr w:type="spellEnd"/>
      <w:r w:rsidRPr="007C06DE">
        <w:rPr>
          <w:sz w:val="22"/>
          <w:szCs w:val="22"/>
          <w:lang w:val="uk-UA"/>
        </w:rPr>
        <w:t xml:space="preserve"> </w:t>
      </w:r>
      <w:proofErr w:type="spellStart"/>
      <w:r w:rsidRPr="007C06DE">
        <w:rPr>
          <w:sz w:val="22"/>
          <w:szCs w:val="22"/>
          <w:lang w:val="uk-UA"/>
        </w:rPr>
        <w:t>of</w:t>
      </w:r>
      <w:proofErr w:type="spellEnd"/>
      <w:r w:rsidRPr="007C06DE">
        <w:rPr>
          <w:sz w:val="22"/>
          <w:szCs w:val="22"/>
          <w:lang w:val="uk-UA"/>
        </w:rPr>
        <w:t xml:space="preserve"> </w:t>
      </w:r>
      <w:proofErr w:type="spellStart"/>
      <w:r w:rsidRPr="007C06DE">
        <w:rPr>
          <w:sz w:val="22"/>
          <w:szCs w:val="22"/>
          <w:lang w:val="uk-UA"/>
        </w:rPr>
        <w:t>Hydrogen</w:t>
      </w:r>
      <w:proofErr w:type="spellEnd"/>
      <w:r w:rsidRPr="007C06DE">
        <w:rPr>
          <w:sz w:val="22"/>
          <w:szCs w:val="22"/>
          <w:lang w:val="uk-UA"/>
        </w:rPr>
        <w:t xml:space="preserve"> </w:t>
      </w:r>
      <w:proofErr w:type="spellStart"/>
      <w:r w:rsidRPr="007C06DE">
        <w:rPr>
          <w:sz w:val="22"/>
          <w:szCs w:val="22"/>
          <w:lang w:val="uk-UA"/>
        </w:rPr>
        <w:t>Energy</w:t>
      </w:r>
      <w:proofErr w:type="spellEnd"/>
      <w:r w:rsidRPr="007C06DE">
        <w:rPr>
          <w:sz w:val="22"/>
          <w:szCs w:val="22"/>
          <w:lang w:val="uk-UA"/>
        </w:rPr>
        <w:t xml:space="preserve">, 2020. – </w:t>
      </w:r>
      <w:proofErr w:type="spellStart"/>
      <w:r w:rsidRPr="007C06DE">
        <w:rPr>
          <w:sz w:val="22"/>
          <w:szCs w:val="22"/>
          <w:lang w:val="uk-UA"/>
        </w:rPr>
        <w:t>Volume</w:t>
      </w:r>
      <w:proofErr w:type="spellEnd"/>
      <w:r w:rsidRPr="007C06DE">
        <w:rPr>
          <w:sz w:val="22"/>
          <w:szCs w:val="22"/>
          <w:lang w:val="uk-UA"/>
        </w:rPr>
        <w:t xml:space="preserve"> 46, </w:t>
      </w:r>
      <w:proofErr w:type="spellStart"/>
      <w:r w:rsidRPr="007C06DE">
        <w:rPr>
          <w:sz w:val="22"/>
          <w:szCs w:val="22"/>
          <w:lang w:val="uk-UA"/>
        </w:rPr>
        <w:t>Issue</w:t>
      </w:r>
      <w:proofErr w:type="spellEnd"/>
      <w:r w:rsidRPr="007C06DE">
        <w:rPr>
          <w:sz w:val="22"/>
          <w:szCs w:val="22"/>
          <w:lang w:val="uk-UA"/>
        </w:rPr>
        <w:t xml:space="preserve"> 1. – P.157-168. https://www.researchgate.net/publication/346316913_Resource_potential_for_wind-hydrogen_power_in_Ukraine.</w:t>
      </w:r>
    </w:p>
    <w:p w14:paraId="315C92F8" w14:textId="4C102DAF" w:rsidR="00C03E72" w:rsidRPr="007C06DE" w:rsidRDefault="00C03E72" w:rsidP="00C03E72">
      <w:pPr>
        <w:ind w:firstLine="708"/>
        <w:jc w:val="both"/>
        <w:rPr>
          <w:sz w:val="22"/>
          <w:szCs w:val="22"/>
          <w:lang w:val="uk-UA"/>
        </w:rPr>
      </w:pPr>
      <w:r w:rsidRPr="007C06DE">
        <w:rPr>
          <w:sz w:val="22"/>
          <w:szCs w:val="22"/>
          <w:lang w:val="uk-UA"/>
        </w:rPr>
        <w:t>2.</w:t>
      </w:r>
      <w:r w:rsidRPr="007C06DE">
        <w:rPr>
          <w:sz w:val="22"/>
          <w:szCs w:val="22"/>
          <w:lang w:val="uk-UA"/>
        </w:rPr>
        <w:tab/>
        <w:t>Петренко К. В., Кузнєцов М. П., Іванченко І. В.,  Кармазін О. О., Борсук А.С. Оцінка можливості використання даних швидкості вітру, отриманих методом реаналізу, для вирішення задач вітроенергетики / Відновлювана енергетика, 2023. – №3. – с. 75-85. https://doi.org/10.36296/1819-8058.2023.3(74)75-85 https://ve.org.ua/index.php/journal/article/view/414/324.</w:t>
      </w:r>
    </w:p>
    <w:p w14:paraId="477EF342" w14:textId="20ABED9F" w:rsidR="00C03E72" w:rsidRPr="007C06DE" w:rsidRDefault="00C03E72" w:rsidP="00C03E72">
      <w:pPr>
        <w:ind w:firstLine="708"/>
        <w:jc w:val="both"/>
        <w:rPr>
          <w:sz w:val="22"/>
          <w:szCs w:val="22"/>
          <w:lang w:val="uk-UA"/>
        </w:rPr>
      </w:pPr>
      <w:r w:rsidRPr="007C06DE">
        <w:rPr>
          <w:sz w:val="22"/>
          <w:szCs w:val="22"/>
          <w:lang w:val="uk-UA"/>
        </w:rPr>
        <w:t>3.</w:t>
      </w:r>
      <w:r w:rsidRPr="007C06DE">
        <w:rPr>
          <w:sz w:val="22"/>
          <w:szCs w:val="22"/>
          <w:lang w:val="uk-UA"/>
        </w:rPr>
        <w:tab/>
        <w:t xml:space="preserve">Петренко К. В., Аушева Н.М., </w:t>
      </w:r>
      <w:proofErr w:type="spellStart"/>
      <w:r w:rsidRPr="007C06DE">
        <w:rPr>
          <w:sz w:val="22"/>
          <w:szCs w:val="22"/>
          <w:lang w:val="uk-UA"/>
        </w:rPr>
        <w:t>Кардашов</w:t>
      </w:r>
      <w:proofErr w:type="spellEnd"/>
      <w:r w:rsidRPr="007C06DE">
        <w:rPr>
          <w:sz w:val="22"/>
          <w:szCs w:val="22"/>
          <w:lang w:val="uk-UA"/>
        </w:rPr>
        <w:t xml:space="preserve"> О.В. Методика оцінки вітроенергетичного потенціалу території України з використанням геоінформаційних систем / Відновлювана енергетика, 2024. – №4. – с. 68-81. https://ve.org.ua/index.php/journal/article/view/489/398.</w:t>
      </w:r>
    </w:p>
    <w:p w14:paraId="6C470989" w14:textId="54C8D775" w:rsidR="00C03E72" w:rsidRPr="007C06DE" w:rsidRDefault="00C03E72" w:rsidP="00C03E72">
      <w:pPr>
        <w:ind w:firstLine="708"/>
        <w:jc w:val="both"/>
        <w:rPr>
          <w:sz w:val="22"/>
          <w:szCs w:val="22"/>
          <w:lang w:val="uk-UA"/>
        </w:rPr>
      </w:pPr>
      <w:r w:rsidRPr="007C06DE">
        <w:rPr>
          <w:sz w:val="22"/>
          <w:szCs w:val="22"/>
          <w:lang w:val="uk-UA"/>
        </w:rPr>
        <w:t>4.</w:t>
      </w:r>
      <w:r w:rsidRPr="007C06DE">
        <w:rPr>
          <w:sz w:val="22"/>
          <w:szCs w:val="22"/>
          <w:lang w:val="uk-UA"/>
        </w:rPr>
        <w:tab/>
        <w:t>Петренко К. В., Кузнєцов М. П., Іванченко І. В., Кармазін О. О.  Аналіз сезонної та добової мінливості параметра вертикального профілю вітру / Відновлювана енергетика, 2023. – №1. – с. 41-51. https://ve.org.ua/index.php/journal/article/view/384/299.</w:t>
      </w:r>
    </w:p>
    <w:p w14:paraId="7C45AF72" w14:textId="77777777" w:rsidR="00C03E72" w:rsidRPr="007C06DE" w:rsidRDefault="00C03E72" w:rsidP="00C03E72">
      <w:pPr>
        <w:ind w:firstLine="708"/>
        <w:jc w:val="both"/>
        <w:rPr>
          <w:sz w:val="22"/>
          <w:szCs w:val="22"/>
          <w:lang w:val="uk-UA"/>
        </w:rPr>
      </w:pPr>
      <w:r w:rsidRPr="007C06DE">
        <w:rPr>
          <w:sz w:val="22"/>
          <w:szCs w:val="22"/>
          <w:lang w:val="uk-UA"/>
        </w:rPr>
        <w:t>5.</w:t>
      </w:r>
      <w:r w:rsidRPr="007C06DE">
        <w:rPr>
          <w:sz w:val="22"/>
          <w:szCs w:val="22"/>
          <w:lang w:val="uk-UA"/>
        </w:rPr>
        <w:tab/>
      </w:r>
      <w:proofErr w:type="spellStart"/>
      <w:r w:rsidRPr="007C06DE">
        <w:rPr>
          <w:sz w:val="22"/>
          <w:szCs w:val="22"/>
          <w:lang w:val="uk-UA"/>
        </w:rPr>
        <w:t>Petrenko</w:t>
      </w:r>
      <w:proofErr w:type="spellEnd"/>
      <w:r w:rsidRPr="007C06DE">
        <w:rPr>
          <w:sz w:val="22"/>
          <w:szCs w:val="22"/>
          <w:lang w:val="uk-UA"/>
        </w:rPr>
        <w:t xml:space="preserve"> K., </w:t>
      </w:r>
      <w:proofErr w:type="spellStart"/>
      <w:r w:rsidRPr="007C06DE">
        <w:rPr>
          <w:sz w:val="22"/>
          <w:szCs w:val="22"/>
          <w:lang w:val="uk-UA"/>
        </w:rPr>
        <w:t>Ivanchenko</w:t>
      </w:r>
      <w:proofErr w:type="spellEnd"/>
      <w:r w:rsidRPr="007C06DE">
        <w:rPr>
          <w:sz w:val="22"/>
          <w:szCs w:val="22"/>
          <w:lang w:val="uk-UA"/>
        </w:rPr>
        <w:t xml:space="preserve"> I., </w:t>
      </w:r>
      <w:proofErr w:type="spellStart"/>
      <w:r w:rsidRPr="007C06DE">
        <w:rPr>
          <w:sz w:val="22"/>
          <w:szCs w:val="22"/>
          <w:lang w:val="uk-UA"/>
        </w:rPr>
        <w:t>Karmazin</w:t>
      </w:r>
      <w:proofErr w:type="spellEnd"/>
      <w:r w:rsidRPr="007C06DE">
        <w:rPr>
          <w:sz w:val="22"/>
          <w:szCs w:val="22"/>
          <w:lang w:val="uk-UA"/>
        </w:rPr>
        <w:t xml:space="preserve"> O. </w:t>
      </w:r>
      <w:proofErr w:type="spellStart"/>
      <w:r w:rsidRPr="007C06DE">
        <w:rPr>
          <w:sz w:val="22"/>
          <w:szCs w:val="22"/>
          <w:lang w:val="uk-UA"/>
        </w:rPr>
        <w:t>Prospects</w:t>
      </w:r>
      <w:proofErr w:type="spellEnd"/>
      <w:r w:rsidRPr="007C06DE">
        <w:rPr>
          <w:sz w:val="22"/>
          <w:szCs w:val="22"/>
          <w:lang w:val="uk-UA"/>
        </w:rPr>
        <w:t xml:space="preserve"> </w:t>
      </w:r>
      <w:proofErr w:type="spellStart"/>
      <w:r w:rsidRPr="007C06DE">
        <w:rPr>
          <w:sz w:val="22"/>
          <w:szCs w:val="22"/>
          <w:lang w:val="uk-UA"/>
        </w:rPr>
        <w:t>for</w:t>
      </w:r>
      <w:proofErr w:type="spellEnd"/>
      <w:r w:rsidRPr="007C06DE">
        <w:rPr>
          <w:sz w:val="22"/>
          <w:szCs w:val="22"/>
          <w:lang w:val="uk-UA"/>
        </w:rPr>
        <w:t xml:space="preserve"> </w:t>
      </w:r>
      <w:proofErr w:type="spellStart"/>
      <w:r w:rsidRPr="007C06DE">
        <w:rPr>
          <w:sz w:val="22"/>
          <w:szCs w:val="22"/>
          <w:lang w:val="uk-UA"/>
        </w:rPr>
        <w:t>the</w:t>
      </w:r>
      <w:proofErr w:type="spellEnd"/>
      <w:r w:rsidRPr="007C06DE">
        <w:rPr>
          <w:sz w:val="22"/>
          <w:szCs w:val="22"/>
          <w:lang w:val="uk-UA"/>
        </w:rPr>
        <w:t xml:space="preserve"> </w:t>
      </w:r>
      <w:proofErr w:type="spellStart"/>
      <w:r w:rsidRPr="007C06DE">
        <w:rPr>
          <w:sz w:val="22"/>
          <w:szCs w:val="22"/>
          <w:lang w:val="uk-UA"/>
        </w:rPr>
        <w:t>use</w:t>
      </w:r>
      <w:proofErr w:type="spellEnd"/>
      <w:r w:rsidRPr="007C06DE">
        <w:rPr>
          <w:sz w:val="22"/>
          <w:szCs w:val="22"/>
          <w:lang w:val="uk-UA"/>
        </w:rPr>
        <w:t xml:space="preserve"> </w:t>
      </w:r>
      <w:proofErr w:type="spellStart"/>
      <w:r w:rsidRPr="007C06DE">
        <w:rPr>
          <w:sz w:val="22"/>
          <w:szCs w:val="22"/>
          <w:lang w:val="uk-UA"/>
        </w:rPr>
        <w:t>of</w:t>
      </w:r>
      <w:proofErr w:type="spellEnd"/>
      <w:r w:rsidRPr="007C06DE">
        <w:rPr>
          <w:sz w:val="22"/>
          <w:szCs w:val="22"/>
          <w:lang w:val="uk-UA"/>
        </w:rPr>
        <w:t xml:space="preserve"> </w:t>
      </w:r>
      <w:proofErr w:type="spellStart"/>
      <w:r w:rsidRPr="007C06DE">
        <w:rPr>
          <w:sz w:val="22"/>
          <w:szCs w:val="22"/>
          <w:lang w:val="uk-UA"/>
        </w:rPr>
        <w:t>wind</w:t>
      </w:r>
      <w:proofErr w:type="spellEnd"/>
      <w:r w:rsidRPr="007C06DE">
        <w:rPr>
          <w:sz w:val="22"/>
          <w:szCs w:val="22"/>
          <w:lang w:val="uk-UA"/>
        </w:rPr>
        <w:t xml:space="preserve"> </w:t>
      </w:r>
      <w:proofErr w:type="spellStart"/>
      <w:r w:rsidRPr="007C06DE">
        <w:rPr>
          <w:sz w:val="22"/>
          <w:szCs w:val="22"/>
          <w:lang w:val="uk-UA"/>
        </w:rPr>
        <w:t>energy</w:t>
      </w:r>
      <w:proofErr w:type="spellEnd"/>
      <w:r w:rsidRPr="007C06DE">
        <w:rPr>
          <w:sz w:val="22"/>
          <w:szCs w:val="22"/>
          <w:lang w:val="uk-UA"/>
        </w:rPr>
        <w:t xml:space="preserve"> </w:t>
      </w:r>
      <w:proofErr w:type="spellStart"/>
      <w:r w:rsidRPr="007C06DE">
        <w:rPr>
          <w:sz w:val="22"/>
          <w:szCs w:val="22"/>
          <w:lang w:val="uk-UA"/>
        </w:rPr>
        <w:t>resources</w:t>
      </w:r>
      <w:proofErr w:type="spellEnd"/>
      <w:r w:rsidRPr="007C06DE">
        <w:rPr>
          <w:sz w:val="22"/>
          <w:szCs w:val="22"/>
          <w:lang w:val="uk-UA"/>
        </w:rPr>
        <w:t xml:space="preserve"> </w:t>
      </w:r>
      <w:proofErr w:type="spellStart"/>
      <w:r w:rsidRPr="007C06DE">
        <w:rPr>
          <w:sz w:val="22"/>
          <w:szCs w:val="22"/>
          <w:lang w:val="uk-UA"/>
        </w:rPr>
        <w:t>at</w:t>
      </w:r>
      <w:proofErr w:type="spellEnd"/>
      <w:r w:rsidRPr="007C06DE">
        <w:rPr>
          <w:sz w:val="22"/>
          <w:szCs w:val="22"/>
          <w:lang w:val="uk-UA"/>
        </w:rPr>
        <w:t xml:space="preserve"> </w:t>
      </w:r>
      <w:proofErr w:type="spellStart"/>
      <w:r w:rsidRPr="007C06DE">
        <w:rPr>
          <w:sz w:val="22"/>
          <w:szCs w:val="22"/>
          <w:lang w:val="uk-UA"/>
        </w:rPr>
        <w:t>the</w:t>
      </w:r>
      <w:proofErr w:type="spellEnd"/>
      <w:r w:rsidRPr="007C06DE">
        <w:rPr>
          <w:sz w:val="22"/>
          <w:szCs w:val="22"/>
          <w:lang w:val="uk-UA"/>
        </w:rPr>
        <w:t xml:space="preserve"> «</w:t>
      </w:r>
      <w:proofErr w:type="spellStart"/>
      <w:r w:rsidRPr="007C06DE">
        <w:rPr>
          <w:sz w:val="22"/>
          <w:szCs w:val="22"/>
          <w:lang w:val="uk-UA"/>
        </w:rPr>
        <w:t>Akademik</w:t>
      </w:r>
      <w:proofErr w:type="spellEnd"/>
      <w:r w:rsidRPr="007C06DE">
        <w:rPr>
          <w:sz w:val="22"/>
          <w:szCs w:val="22"/>
          <w:lang w:val="uk-UA"/>
        </w:rPr>
        <w:t xml:space="preserve"> </w:t>
      </w:r>
      <w:proofErr w:type="spellStart"/>
      <w:r w:rsidRPr="007C06DE">
        <w:rPr>
          <w:sz w:val="22"/>
          <w:szCs w:val="22"/>
          <w:lang w:val="uk-UA"/>
        </w:rPr>
        <w:t>Vernadsky</w:t>
      </w:r>
      <w:proofErr w:type="spellEnd"/>
      <w:r w:rsidRPr="007C06DE">
        <w:rPr>
          <w:sz w:val="22"/>
          <w:szCs w:val="22"/>
          <w:lang w:val="uk-UA"/>
        </w:rPr>
        <w:t xml:space="preserve"> </w:t>
      </w:r>
      <w:proofErr w:type="spellStart"/>
      <w:r w:rsidRPr="007C06DE">
        <w:rPr>
          <w:sz w:val="22"/>
          <w:szCs w:val="22"/>
          <w:lang w:val="uk-UA"/>
        </w:rPr>
        <w:t>station</w:t>
      </w:r>
      <w:proofErr w:type="spellEnd"/>
      <w:r w:rsidRPr="007C06DE">
        <w:rPr>
          <w:sz w:val="22"/>
          <w:szCs w:val="22"/>
          <w:lang w:val="uk-UA"/>
        </w:rPr>
        <w:t xml:space="preserve">» / </w:t>
      </w:r>
      <w:proofErr w:type="spellStart"/>
      <w:r w:rsidRPr="007C06DE">
        <w:rPr>
          <w:sz w:val="22"/>
          <w:szCs w:val="22"/>
          <w:lang w:val="uk-UA"/>
        </w:rPr>
        <w:t>Ukrainian</w:t>
      </w:r>
      <w:proofErr w:type="spellEnd"/>
      <w:r w:rsidRPr="007C06DE">
        <w:rPr>
          <w:sz w:val="22"/>
          <w:szCs w:val="22"/>
          <w:lang w:val="uk-UA"/>
        </w:rPr>
        <w:t xml:space="preserve"> </w:t>
      </w:r>
      <w:proofErr w:type="spellStart"/>
      <w:r w:rsidRPr="007C06DE">
        <w:rPr>
          <w:sz w:val="22"/>
          <w:szCs w:val="22"/>
          <w:lang w:val="uk-UA"/>
        </w:rPr>
        <w:t>Antarctic</w:t>
      </w:r>
      <w:proofErr w:type="spellEnd"/>
      <w:r w:rsidRPr="007C06DE">
        <w:rPr>
          <w:sz w:val="22"/>
          <w:szCs w:val="22"/>
          <w:lang w:val="uk-UA"/>
        </w:rPr>
        <w:t xml:space="preserve"> </w:t>
      </w:r>
      <w:proofErr w:type="spellStart"/>
      <w:r w:rsidRPr="007C06DE">
        <w:rPr>
          <w:sz w:val="22"/>
          <w:szCs w:val="22"/>
          <w:lang w:val="uk-UA"/>
        </w:rPr>
        <w:t>journal</w:t>
      </w:r>
      <w:proofErr w:type="spellEnd"/>
      <w:r w:rsidRPr="007C06DE">
        <w:rPr>
          <w:sz w:val="22"/>
          <w:szCs w:val="22"/>
          <w:lang w:val="uk-UA"/>
        </w:rPr>
        <w:t xml:space="preserve">, 2021.  – </w:t>
      </w:r>
      <w:proofErr w:type="spellStart"/>
      <w:r w:rsidRPr="007C06DE">
        <w:rPr>
          <w:sz w:val="22"/>
          <w:szCs w:val="22"/>
          <w:lang w:val="uk-UA"/>
        </w:rPr>
        <w:t>Vol</w:t>
      </w:r>
      <w:proofErr w:type="spellEnd"/>
      <w:r w:rsidRPr="007C06DE">
        <w:rPr>
          <w:sz w:val="22"/>
          <w:szCs w:val="22"/>
          <w:lang w:val="uk-UA"/>
        </w:rPr>
        <w:t xml:space="preserve">. 2. –  117-126. https://doi.org/10.33275/1727-7485.2.2021.682 </w:t>
      </w:r>
    </w:p>
    <w:p w14:paraId="03613868" w14:textId="37FE7F38" w:rsidR="00C03E72" w:rsidRPr="007C06DE" w:rsidRDefault="00C03E72" w:rsidP="00C03E72">
      <w:pPr>
        <w:ind w:firstLine="708"/>
        <w:jc w:val="both"/>
        <w:rPr>
          <w:sz w:val="22"/>
          <w:szCs w:val="22"/>
          <w:lang w:val="uk-UA"/>
        </w:rPr>
      </w:pPr>
      <w:r w:rsidRPr="007C06DE">
        <w:rPr>
          <w:sz w:val="22"/>
          <w:szCs w:val="22"/>
          <w:lang w:val="uk-UA"/>
        </w:rPr>
        <w:t>6.</w:t>
      </w:r>
      <w:r w:rsidRPr="007C06DE">
        <w:rPr>
          <w:sz w:val="22"/>
          <w:szCs w:val="22"/>
          <w:lang w:val="uk-UA"/>
        </w:rPr>
        <w:tab/>
        <w:t xml:space="preserve">Кудря С. О., </w:t>
      </w:r>
      <w:proofErr w:type="spellStart"/>
      <w:r w:rsidRPr="007C06DE">
        <w:rPr>
          <w:sz w:val="22"/>
          <w:szCs w:val="22"/>
          <w:lang w:val="uk-UA"/>
        </w:rPr>
        <w:t>Тучинский</w:t>
      </w:r>
      <w:proofErr w:type="spellEnd"/>
      <w:r w:rsidRPr="007C06DE">
        <w:rPr>
          <w:sz w:val="22"/>
          <w:szCs w:val="22"/>
          <w:lang w:val="uk-UA"/>
        </w:rPr>
        <w:t xml:space="preserve"> Б.Г., Іванченко І.В., Петренко К.В. Оцінка вітрового енергетичного потенціалу зони відчуження ЧАЕС / Відновлювана енергетика, 2016. – № 3 (46). – С.44-49. http://jnas.nbuv.gov.ua/article/UJRN-0000662914 </w:t>
      </w:r>
    </w:p>
    <w:p w14:paraId="43BD9E56" w14:textId="39634768" w:rsidR="00C03E72" w:rsidRPr="007C06DE" w:rsidRDefault="00C03E72" w:rsidP="00C03E72">
      <w:pPr>
        <w:ind w:firstLine="708"/>
        <w:jc w:val="both"/>
        <w:rPr>
          <w:sz w:val="22"/>
          <w:szCs w:val="22"/>
          <w:lang w:val="uk-UA"/>
        </w:rPr>
      </w:pPr>
      <w:r w:rsidRPr="007C06DE">
        <w:rPr>
          <w:sz w:val="22"/>
          <w:szCs w:val="22"/>
          <w:lang w:val="uk-UA"/>
        </w:rPr>
        <w:t>7.</w:t>
      </w:r>
      <w:r w:rsidRPr="007C06DE">
        <w:rPr>
          <w:sz w:val="22"/>
          <w:szCs w:val="22"/>
          <w:lang w:val="uk-UA"/>
        </w:rPr>
        <w:tab/>
        <w:t xml:space="preserve">Кудря С.О., </w:t>
      </w:r>
      <w:proofErr w:type="spellStart"/>
      <w:r w:rsidRPr="007C06DE">
        <w:rPr>
          <w:sz w:val="22"/>
          <w:szCs w:val="22"/>
          <w:lang w:val="uk-UA"/>
        </w:rPr>
        <w:t>Мхітарян</w:t>
      </w:r>
      <w:proofErr w:type="spellEnd"/>
      <w:r w:rsidRPr="007C06DE">
        <w:rPr>
          <w:sz w:val="22"/>
          <w:szCs w:val="22"/>
          <w:lang w:val="uk-UA"/>
        </w:rPr>
        <w:t xml:space="preserve"> Н.М., </w:t>
      </w:r>
      <w:proofErr w:type="spellStart"/>
      <w:r w:rsidRPr="007C06DE">
        <w:rPr>
          <w:sz w:val="22"/>
          <w:szCs w:val="22"/>
          <w:lang w:val="uk-UA"/>
        </w:rPr>
        <w:t>Тучинський</w:t>
      </w:r>
      <w:proofErr w:type="spellEnd"/>
      <w:r w:rsidRPr="007C06DE">
        <w:rPr>
          <w:sz w:val="22"/>
          <w:szCs w:val="22"/>
          <w:lang w:val="uk-UA"/>
        </w:rPr>
        <w:t xml:space="preserve"> Б.Г., </w:t>
      </w:r>
      <w:proofErr w:type="spellStart"/>
      <w:r w:rsidRPr="007C06DE">
        <w:rPr>
          <w:sz w:val="22"/>
          <w:szCs w:val="22"/>
          <w:lang w:val="uk-UA"/>
        </w:rPr>
        <w:t>Рєпкін</w:t>
      </w:r>
      <w:proofErr w:type="spellEnd"/>
      <w:r w:rsidRPr="007C06DE">
        <w:rPr>
          <w:sz w:val="22"/>
          <w:szCs w:val="22"/>
          <w:lang w:val="uk-UA"/>
        </w:rPr>
        <w:t xml:space="preserve"> О.О., Іванченко І.В., Петренко К.В. Причини і результати перегляду оцінки потенціалу вітрових електростанцій України / Відновлювана енергетика,  2020. – № 1. С. 6–16. https://doi.org/10.36296/1819-8058.2020.1(60).6-16  </w:t>
      </w:r>
    </w:p>
    <w:p w14:paraId="5C7017B1" w14:textId="783C13C3" w:rsidR="00C03E72" w:rsidRPr="007C06DE" w:rsidRDefault="00C03E72" w:rsidP="00C03E72">
      <w:pPr>
        <w:ind w:firstLine="708"/>
        <w:jc w:val="both"/>
        <w:rPr>
          <w:sz w:val="22"/>
          <w:szCs w:val="22"/>
          <w:lang w:val="uk-UA"/>
        </w:rPr>
      </w:pPr>
      <w:r w:rsidRPr="007C06DE">
        <w:rPr>
          <w:sz w:val="22"/>
          <w:szCs w:val="22"/>
          <w:lang w:val="uk-UA"/>
        </w:rPr>
        <w:t>8.</w:t>
      </w:r>
      <w:r w:rsidRPr="007C06DE">
        <w:rPr>
          <w:sz w:val="22"/>
          <w:szCs w:val="22"/>
          <w:lang w:val="uk-UA"/>
        </w:rPr>
        <w:tab/>
        <w:t>Кармазін О.О., Петренко К.В., Іванченко І.В. Перспективи використання енергії вітру та сонця для забезпечення потреб в електричній енергії антарктичної станції «Академік Вернадський» / Відновлювана енергетика, 2022. – №1. С. 43-52. DOI: https://doi.org/10.36296/1819-8058.2022.2(69)843.</w:t>
      </w:r>
    </w:p>
    <w:p w14:paraId="7B7E21AA" w14:textId="77777777" w:rsidR="00C03E72" w:rsidRPr="007C06DE" w:rsidRDefault="00C03E72" w:rsidP="00C03E72">
      <w:pPr>
        <w:ind w:firstLine="708"/>
        <w:jc w:val="both"/>
        <w:rPr>
          <w:sz w:val="22"/>
          <w:szCs w:val="22"/>
          <w:lang w:val="uk-UA"/>
        </w:rPr>
      </w:pPr>
      <w:r w:rsidRPr="007C06DE">
        <w:rPr>
          <w:sz w:val="22"/>
          <w:szCs w:val="22"/>
          <w:lang w:val="uk-UA"/>
        </w:rPr>
        <w:t>9.</w:t>
      </w:r>
      <w:r w:rsidRPr="007C06DE">
        <w:rPr>
          <w:sz w:val="22"/>
          <w:szCs w:val="22"/>
          <w:lang w:val="uk-UA"/>
        </w:rPr>
        <w:tab/>
      </w:r>
      <w:proofErr w:type="spellStart"/>
      <w:r w:rsidRPr="007C06DE">
        <w:rPr>
          <w:sz w:val="22"/>
          <w:szCs w:val="22"/>
          <w:lang w:val="uk-UA"/>
        </w:rPr>
        <w:t>Швень</w:t>
      </w:r>
      <w:proofErr w:type="spellEnd"/>
      <w:r w:rsidRPr="007C06DE">
        <w:rPr>
          <w:sz w:val="22"/>
          <w:szCs w:val="22"/>
          <w:lang w:val="uk-UA"/>
        </w:rPr>
        <w:t xml:space="preserve"> Н.І., Петренко К.В. Залежність вікових змін швидкості вітру в приземному шарі атмосфери від типу циркуляційної епохи і сонячної активності  // Відновлювана енергетика ХХІ століття: матеріали VI </w:t>
      </w:r>
      <w:proofErr w:type="spellStart"/>
      <w:r w:rsidRPr="007C06DE">
        <w:rPr>
          <w:sz w:val="22"/>
          <w:szCs w:val="22"/>
          <w:lang w:val="uk-UA"/>
        </w:rPr>
        <w:t>міжнар</w:t>
      </w:r>
      <w:proofErr w:type="spellEnd"/>
      <w:r w:rsidRPr="007C06DE">
        <w:rPr>
          <w:sz w:val="22"/>
          <w:szCs w:val="22"/>
          <w:lang w:val="uk-UA"/>
        </w:rPr>
        <w:t xml:space="preserve">. </w:t>
      </w:r>
      <w:proofErr w:type="spellStart"/>
      <w:r w:rsidRPr="007C06DE">
        <w:rPr>
          <w:sz w:val="22"/>
          <w:szCs w:val="22"/>
          <w:lang w:val="uk-UA"/>
        </w:rPr>
        <w:t>конф</w:t>
      </w:r>
      <w:proofErr w:type="spellEnd"/>
      <w:r w:rsidRPr="007C06DE">
        <w:rPr>
          <w:sz w:val="22"/>
          <w:szCs w:val="22"/>
          <w:lang w:val="uk-UA"/>
        </w:rPr>
        <w:t xml:space="preserve">., смт. Миколаївка, АР Крим, 19–23 </w:t>
      </w:r>
      <w:proofErr w:type="spellStart"/>
      <w:r w:rsidRPr="007C06DE">
        <w:rPr>
          <w:sz w:val="22"/>
          <w:szCs w:val="22"/>
          <w:lang w:val="uk-UA"/>
        </w:rPr>
        <w:t>вер</w:t>
      </w:r>
      <w:proofErr w:type="spellEnd"/>
      <w:r w:rsidRPr="007C06DE">
        <w:rPr>
          <w:sz w:val="22"/>
          <w:szCs w:val="22"/>
          <w:lang w:val="uk-UA"/>
        </w:rPr>
        <w:t>. 2005 р. – Крим, 2005. – С. 86–89.</w:t>
      </w:r>
    </w:p>
    <w:p w14:paraId="30DE6DD2" w14:textId="77777777" w:rsidR="00C03E72" w:rsidRPr="007C06DE" w:rsidRDefault="00C03E72" w:rsidP="00C03E72">
      <w:pPr>
        <w:ind w:firstLine="708"/>
        <w:jc w:val="both"/>
        <w:rPr>
          <w:sz w:val="22"/>
          <w:szCs w:val="22"/>
          <w:lang w:val="uk-UA"/>
        </w:rPr>
      </w:pPr>
      <w:r w:rsidRPr="007C06DE">
        <w:rPr>
          <w:sz w:val="22"/>
          <w:szCs w:val="22"/>
          <w:lang w:val="uk-UA"/>
        </w:rPr>
        <w:t>10.</w:t>
      </w:r>
      <w:r w:rsidRPr="007C06DE">
        <w:rPr>
          <w:sz w:val="22"/>
          <w:szCs w:val="22"/>
          <w:lang w:val="uk-UA"/>
        </w:rPr>
        <w:tab/>
        <w:t xml:space="preserve">Петренко К.В. Оцінка вітрових ресурсів на території України. Просторовий аспект / Н.М. </w:t>
      </w:r>
      <w:proofErr w:type="spellStart"/>
      <w:r w:rsidRPr="007C06DE">
        <w:rPr>
          <w:sz w:val="22"/>
          <w:szCs w:val="22"/>
          <w:lang w:val="uk-UA"/>
        </w:rPr>
        <w:t>Мхітарян</w:t>
      </w:r>
      <w:proofErr w:type="spellEnd"/>
      <w:r w:rsidRPr="007C06DE">
        <w:rPr>
          <w:sz w:val="22"/>
          <w:szCs w:val="22"/>
          <w:lang w:val="uk-UA"/>
        </w:rPr>
        <w:t xml:space="preserve">, В.Ф. </w:t>
      </w:r>
      <w:proofErr w:type="spellStart"/>
      <w:r w:rsidRPr="007C06DE">
        <w:rPr>
          <w:sz w:val="22"/>
          <w:szCs w:val="22"/>
          <w:lang w:val="uk-UA"/>
        </w:rPr>
        <w:t>Рєзцов</w:t>
      </w:r>
      <w:proofErr w:type="spellEnd"/>
      <w:r w:rsidRPr="007C06DE">
        <w:rPr>
          <w:sz w:val="22"/>
          <w:szCs w:val="22"/>
          <w:lang w:val="uk-UA"/>
        </w:rPr>
        <w:t xml:space="preserve">, С.О. Кудря // Відновлювана енергетика ХХІ століття: матеріали ХІІ </w:t>
      </w:r>
      <w:proofErr w:type="spellStart"/>
      <w:r w:rsidRPr="007C06DE">
        <w:rPr>
          <w:sz w:val="22"/>
          <w:szCs w:val="22"/>
          <w:lang w:val="uk-UA"/>
        </w:rPr>
        <w:t>міжнар</w:t>
      </w:r>
      <w:proofErr w:type="spellEnd"/>
      <w:r w:rsidRPr="007C06DE">
        <w:rPr>
          <w:sz w:val="22"/>
          <w:szCs w:val="22"/>
          <w:lang w:val="uk-UA"/>
        </w:rPr>
        <w:t xml:space="preserve">. </w:t>
      </w:r>
      <w:proofErr w:type="spellStart"/>
      <w:r w:rsidRPr="007C06DE">
        <w:rPr>
          <w:sz w:val="22"/>
          <w:szCs w:val="22"/>
          <w:lang w:val="uk-UA"/>
        </w:rPr>
        <w:t>конф</w:t>
      </w:r>
      <w:proofErr w:type="spellEnd"/>
      <w:r w:rsidRPr="007C06DE">
        <w:rPr>
          <w:sz w:val="22"/>
          <w:szCs w:val="22"/>
          <w:lang w:val="uk-UA"/>
        </w:rPr>
        <w:t xml:space="preserve">., смт. Миколаївка, АР Крим, 12-16 </w:t>
      </w:r>
      <w:proofErr w:type="spellStart"/>
      <w:r w:rsidRPr="007C06DE">
        <w:rPr>
          <w:sz w:val="22"/>
          <w:szCs w:val="22"/>
          <w:lang w:val="uk-UA"/>
        </w:rPr>
        <w:t>вер</w:t>
      </w:r>
      <w:proofErr w:type="spellEnd"/>
      <w:r w:rsidRPr="007C06DE">
        <w:rPr>
          <w:sz w:val="22"/>
          <w:szCs w:val="22"/>
          <w:lang w:val="uk-UA"/>
        </w:rPr>
        <w:t>. 2011 р. - Крим, 2011. - С. 254-258.</w:t>
      </w:r>
    </w:p>
    <w:p w14:paraId="6027DCE4" w14:textId="77777777" w:rsidR="00C03E72" w:rsidRPr="007C06DE" w:rsidRDefault="00C03E72" w:rsidP="00C03E72">
      <w:pPr>
        <w:ind w:firstLine="708"/>
        <w:jc w:val="both"/>
        <w:rPr>
          <w:sz w:val="22"/>
          <w:szCs w:val="22"/>
          <w:lang w:val="uk-UA"/>
        </w:rPr>
      </w:pPr>
      <w:r w:rsidRPr="007C06DE">
        <w:rPr>
          <w:sz w:val="22"/>
          <w:szCs w:val="22"/>
          <w:lang w:val="uk-UA"/>
        </w:rPr>
        <w:t>11.</w:t>
      </w:r>
      <w:r w:rsidRPr="007C06DE">
        <w:rPr>
          <w:sz w:val="22"/>
          <w:szCs w:val="22"/>
          <w:lang w:val="uk-UA"/>
        </w:rPr>
        <w:tab/>
        <w:t xml:space="preserve">Кудря С.О., </w:t>
      </w:r>
      <w:proofErr w:type="spellStart"/>
      <w:r w:rsidRPr="007C06DE">
        <w:rPr>
          <w:sz w:val="22"/>
          <w:szCs w:val="22"/>
          <w:lang w:val="uk-UA"/>
        </w:rPr>
        <w:t>Тучинський</w:t>
      </w:r>
      <w:proofErr w:type="spellEnd"/>
      <w:r w:rsidRPr="007C06DE">
        <w:rPr>
          <w:sz w:val="22"/>
          <w:szCs w:val="22"/>
          <w:lang w:val="uk-UA"/>
        </w:rPr>
        <w:t xml:space="preserve"> Б.Г., Точений В.А., Іванченко І.В., Петренко К.В. Методичні засади довгострокового прогнозування виробітку електроенергії на площадці вітрової електростанції // Відновлювана енергетика та енергоефективність у ХХІ столітті: матеріали ХVІІ міжнародної науково-практичної конференції, Київ, 2016 р. – С. 389-397.</w:t>
      </w:r>
    </w:p>
    <w:p w14:paraId="7451FB3B" w14:textId="77777777" w:rsidR="00C03E72" w:rsidRPr="007C06DE" w:rsidRDefault="00C03E72" w:rsidP="00C03E72">
      <w:pPr>
        <w:ind w:firstLine="708"/>
        <w:jc w:val="both"/>
        <w:rPr>
          <w:sz w:val="22"/>
          <w:szCs w:val="22"/>
          <w:lang w:val="uk-UA"/>
        </w:rPr>
      </w:pPr>
      <w:r w:rsidRPr="007C06DE">
        <w:rPr>
          <w:sz w:val="22"/>
          <w:szCs w:val="22"/>
          <w:lang w:val="uk-UA"/>
        </w:rPr>
        <w:t>12.</w:t>
      </w:r>
      <w:r w:rsidRPr="007C06DE">
        <w:rPr>
          <w:sz w:val="22"/>
          <w:szCs w:val="22"/>
          <w:lang w:val="uk-UA"/>
        </w:rPr>
        <w:tab/>
      </w:r>
      <w:proofErr w:type="spellStart"/>
      <w:r w:rsidRPr="007C06DE">
        <w:rPr>
          <w:sz w:val="22"/>
          <w:szCs w:val="22"/>
          <w:lang w:val="uk-UA"/>
        </w:rPr>
        <w:t>Тучинський</w:t>
      </w:r>
      <w:proofErr w:type="spellEnd"/>
      <w:r w:rsidRPr="007C06DE">
        <w:rPr>
          <w:sz w:val="22"/>
          <w:szCs w:val="22"/>
          <w:lang w:val="uk-UA"/>
        </w:rPr>
        <w:t xml:space="preserve"> Б.Г., Петренко К.В., Іванченко І.В., Точений В.А. Аналіз тенденцій динаміки показників виробітку електроенергії вітровими електростанціями України в 2015-2016 рр.// Відновлювана енергетика та енергоефективність у ХХІ столітті: матеріали ХVІІІ міжнародної науково-практичної конференції, Київ, 2017 р. – С. 482-487.</w:t>
      </w:r>
    </w:p>
    <w:p w14:paraId="081FEF90" w14:textId="77777777" w:rsidR="00C03E72" w:rsidRPr="007C06DE" w:rsidRDefault="00C03E72" w:rsidP="00C03E72">
      <w:pPr>
        <w:ind w:firstLine="708"/>
        <w:jc w:val="both"/>
        <w:rPr>
          <w:sz w:val="22"/>
          <w:szCs w:val="22"/>
          <w:lang w:val="uk-UA"/>
        </w:rPr>
      </w:pPr>
      <w:r w:rsidRPr="007C06DE">
        <w:rPr>
          <w:sz w:val="22"/>
          <w:szCs w:val="22"/>
          <w:lang w:val="uk-UA"/>
        </w:rPr>
        <w:t>13.</w:t>
      </w:r>
      <w:r w:rsidRPr="007C06DE">
        <w:rPr>
          <w:sz w:val="22"/>
          <w:szCs w:val="22"/>
          <w:lang w:val="uk-UA"/>
        </w:rPr>
        <w:tab/>
        <w:t xml:space="preserve">Кудря С.О., </w:t>
      </w:r>
      <w:proofErr w:type="spellStart"/>
      <w:r w:rsidRPr="007C06DE">
        <w:rPr>
          <w:sz w:val="22"/>
          <w:szCs w:val="22"/>
          <w:lang w:val="uk-UA"/>
        </w:rPr>
        <w:t>Тучинський</w:t>
      </w:r>
      <w:proofErr w:type="spellEnd"/>
      <w:r w:rsidRPr="007C06DE">
        <w:rPr>
          <w:sz w:val="22"/>
          <w:szCs w:val="22"/>
          <w:lang w:val="uk-UA"/>
        </w:rPr>
        <w:t xml:space="preserve"> Б.Г., Іванченко І.В., Петренко К.В. Аналіз нових оцінок технічно-досяжного вітропотенціалу України // Відновлювана енергетика та енергоефективність у </w:t>
      </w:r>
      <w:r w:rsidRPr="007C06DE">
        <w:rPr>
          <w:sz w:val="22"/>
          <w:szCs w:val="22"/>
          <w:lang w:val="uk-UA"/>
        </w:rPr>
        <w:lastRenderedPageBreak/>
        <w:t>ХХІ столітті: матеріали ХІХ міжнародної науково-практичної конференції, Київ, 2018 р. – С. 406-412.</w:t>
      </w:r>
    </w:p>
    <w:p w14:paraId="4C3614CB" w14:textId="77777777" w:rsidR="00C03E72" w:rsidRPr="007C06DE" w:rsidRDefault="00C03E72" w:rsidP="00C03E72">
      <w:pPr>
        <w:ind w:firstLine="708"/>
        <w:jc w:val="both"/>
        <w:rPr>
          <w:sz w:val="22"/>
          <w:szCs w:val="22"/>
          <w:lang w:val="uk-UA"/>
        </w:rPr>
      </w:pPr>
      <w:r w:rsidRPr="007C06DE">
        <w:rPr>
          <w:sz w:val="22"/>
          <w:szCs w:val="22"/>
          <w:lang w:val="uk-UA"/>
        </w:rPr>
        <w:t>14.</w:t>
      </w:r>
      <w:r w:rsidRPr="007C06DE">
        <w:rPr>
          <w:sz w:val="22"/>
          <w:szCs w:val="22"/>
          <w:lang w:val="uk-UA"/>
        </w:rPr>
        <w:tab/>
      </w:r>
      <w:proofErr w:type="spellStart"/>
      <w:r w:rsidRPr="007C06DE">
        <w:rPr>
          <w:sz w:val="22"/>
          <w:szCs w:val="22"/>
          <w:lang w:val="uk-UA"/>
        </w:rPr>
        <w:t>Тучинський</w:t>
      </w:r>
      <w:proofErr w:type="spellEnd"/>
      <w:r w:rsidRPr="007C06DE">
        <w:rPr>
          <w:sz w:val="22"/>
          <w:szCs w:val="22"/>
          <w:lang w:val="uk-UA"/>
        </w:rPr>
        <w:t xml:space="preserve"> Б.Г., Петренко К.В., Іванченко І.В. Верифікація результатів розрахунків швидкості вітру методом реаналізу // Відновлювана енергетика та енергоефективність у XXI столітті: матеріали XX міжнародної науково-практичної конференції (Київ, 15-16 травня 2019 р.). – К.: </w:t>
      </w:r>
      <w:proofErr w:type="spellStart"/>
      <w:r w:rsidRPr="007C06DE">
        <w:rPr>
          <w:sz w:val="22"/>
          <w:szCs w:val="22"/>
          <w:lang w:val="uk-UA"/>
        </w:rPr>
        <w:t>Інтерсервіс</w:t>
      </w:r>
      <w:proofErr w:type="spellEnd"/>
      <w:r w:rsidRPr="007C06DE">
        <w:rPr>
          <w:sz w:val="22"/>
          <w:szCs w:val="22"/>
          <w:lang w:val="uk-UA"/>
        </w:rPr>
        <w:t>, 2019. – С. 444-449.</w:t>
      </w:r>
    </w:p>
    <w:p w14:paraId="51C89366" w14:textId="77777777" w:rsidR="00C03E72" w:rsidRPr="007C06DE" w:rsidRDefault="00C03E72" w:rsidP="00C03E72">
      <w:pPr>
        <w:ind w:firstLine="708"/>
        <w:jc w:val="both"/>
        <w:rPr>
          <w:sz w:val="22"/>
          <w:szCs w:val="22"/>
          <w:lang w:val="uk-UA"/>
        </w:rPr>
      </w:pPr>
      <w:r w:rsidRPr="007C06DE">
        <w:rPr>
          <w:sz w:val="22"/>
          <w:szCs w:val="22"/>
          <w:lang w:val="uk-UA"/>
        </w:rPr>
        <w:t>15.</w:t>
      </w:r>
      <w:r w:rsidRPr="007C06DE">
        <w:rPr>
          <w:sz w:val="22"/>
          <w:szCs w:val="22"/>
          <w:lang w:val="uk-UA"/>
        </w:rPr>
        <w:tab/>
        <w:t xml:space="preserve">Кудря С.О., </w:t>
      </w:r>
      <w:proofErr w:type="spellStart"/>
      <w:r w:rsidRPr="007C06DE">
        <w:rPr>
          <w:sz w:val="22"/>
          <w:szCs w:val="22"/>
          <w:lang w:val="uk-UA"/>
        </w:rPr>
        <w:t>Тучинський</w:t>
      </w:r>
      <w:proofErr w:type="spellEnd"/>
      <w:r w:rsidRPr="007C06DE">
        <w:rPr>
          <w:sz w:val="22"/>
          <w:szCs w:val="22"/>
          <w:lang w:val="uk-UA"/>
        </w:rPr>
        <w:t xml:space="preserve"> Б.Г., Іванченко І.В., Петренко К.В. Перспективи розвитку світової та української офшорної вітроенергетики // Відновлювана енергетика та енергоефективність у XXI столітті: матеріали XXI міжнародної науково-практичної конференції (Київ, 14-15 травня 2020 р.). – К.: </w:t>
      </w:r>
      <w:proofErr w:type="spellStart"/>
      <w:r w:rsidRPr="007C06DE">
        <w:rPr>
          <w:sz w:val="22"/>
          <w:szCs w:val="22"/>
          <w:lang w:val="uk-UA"/>
        </w:rPr>
        <w:t>Інтерсервіс</w:t>
      </w:r>
      <w:proofErr w:type="spellEnd"/>
      <w:r w:rsidRPr="007C06DE">
        <w:rPr>
          <w:sz w:val="22"/>
          <w:szCs w:val="22"/>
          <w:lang w:val="uk-UA"/>
        </w:rPr>
        <w:t>, 2020. – С. 389-395.</w:t>
      </w:r>
    </w:p>
    <w:p w14:paraId="16CBA03A" w14:textId="77777777" w:rsidR="00C03E72" w:rsidRPr="007C06DE" w:rsidRDefault="00C03E72" w:rsidP="00C03E72">
      <w:pPr>
        <w:ind w:firstLine="708"/>
        <w:jc w:val="both"/>
        <w:rPr>
          <w:sz w:val="22"/>
          <w:szCs w:val="22"/>
          <w:lang w:val="uk-UA"/>
        </w:rPr>
      </w:pPr>
      <w:r w:rsidRPr="007C06DE">
        <w:rPr>
          <w:sz w:val="22"/>
          <w:szCs w:val="22"/>
          <w:lang w:val="uk-UA"/>
        </w:rPr>
        <w:t>16.</w:t>
      </w:r>
      <w:r w:rsidRPr="007C06DE">
        <w:rPr>
          <w:sz w:val="22"/>
          <w:szCs w:val="22"/>
          <w:lang w:val="uk-UA"/>
        </w:rPr>
        <w:tab/>
        <w:t xml:space="preserve">Кудря С.О., Іванченко І.В., Петренко К.В., Кармазін О.О., Точений В.А. Перспективи розвитку відновлюваної енергетики країн центральної та південно-східної Європи (CESEC) // Відновлювана енергетика та енергоефективність у XXI столітті: матеріали XXII міжнародної науково-практичної конференції (Київ, 20-21 травня 2021р.).– К.: </w:t>
      </w:r>
      <w:proofErr w:type="spellStart"/>
      <w:r w:rsidRPr="007C06DE">
        <w:rPr>
          <w:sz w:val="22"/>
          <w:szCs w:val="22"/>
          <w:lang w:val="uk-UA"/>
        </w:rPr>
        <w:t>Інтерсервіс</w:t>
      </w:r>
      <w:proofErr w:type="spellEnd"/>
      <w:r w:rsidRPr="007C06DE">
        <w:rPr>
          <w:sz w:val="22"/>
          <w:szCs w:val="22"/>
          <w:lang w:val="uk-UA"/>
        </w:rPr>
        <w:t>, 2021. – С. 150-162.</w:t>
      </w:r>
    </w:p>
    <w:p w14:paraId="1CCE8154" w14:textId="77777777" w:rsidR="00C03E72" w:rsidRPr="007C06DE" w:rsidRDefault="00C03E72" w:rsidP="00C03E72">
      <w:pPr>
        <w:ind w:firstLine="708"/>
        <w:jc w:val="both"/>
        <w:rPr>
          <w:sz w:val="22"/>
          <w:szCs w:val="22"/>
          <w:lang w:val="uk-UA"/>
        </w:rPr>
      </w:pPr>
      <w:r w:rsidRPr="007C06DE">
        <w:rPr>
          <w:sz w:val="22"/>
          <w:szCs w:val="22"/>
          <w:lang w:val="uk-UA"/>
        </w:rPr>
        <w:t>17.</w:t>
      </w:r>
      <w:r w:rsidRPr="007C06DE">
        <w:rPr>
          <w:sz w:val="22"/>
          <w:szCs w:val="22"/>
          <w:lang w:val="uk-UA"/>
        </w:rPr>
        <w:tab/>
        <w:t xml:space="preserve">Кудря С.О., Іванченко І.В., Петренко К.В., Кармазін О.О., Антон А.О., </w:t>
      </w:r>
      <w:proofErr w:type="spellStart"/>
      <w:r w:rsidRPr="007C06DE">
        <w:rPr>
          <w:sz w:val="22"/>
          <w:szCs w:val="22"/>
          <w:lang w:val="uk-UA"/>
        </w:rPr>
        <w:t>Рєпкін</w:t>
      </w:r>
      <w:proofErr w:type="spellEnd"/>
      <w:r w:rsidRPr="007C06DE">
        <w:rPr>
          <w:sz w:val="22"/>
          <w:szCs w:val="22"/>
          <w:lang w:val="uk-UA"/>
        </w:rPr>
        <w:t xml:space="preserve"> О.О. Вартість виробництва водню за допомогою електролізу // Відновлювана енергетика та енергоефективність у XXI столітті: матеріали XXII міжнародної науково-практичної конференції (Київ, 20-21 травня 2021р.).– К.: </w:t>
      </w:r>
      <w:proofErr w:type="spellStart"/>
      <w:r w:rsidRPr="007C06DE">
        <w:rPr>
          <w:sz w:val="22"/>
          <w:szCs w:val="22"/>
          <w:lang w:val="uk-UA"/>
        </w:rPr>
        <w:t>Інтерсервіс</w:t>
      </w:r>
      <w:proofErr w:type="spellEnd"/>
      <w:r w:rsidRPr="007C06DE">
        <w:rPr>
          <w:sz w:val="22"/>
          <w:szCs w:val="22"/>
          <w:lang w:val="uk-UA"/>
        </w:rPr>
        <w:t>, 2021. – С. 329-335.</w:t>
      </w:r>
    </w:p>
    <w:p w14:paraId="39442618" w14:textId="77777777" w:rsidR="00C03E72" w:rsidRPr="007C06DE" w:rsidRDefault="00C03E72" w:rsidP="00C03E72">
      <w:pPr>
        <w:ind w:firstLine="708"/>
        <w:jc w:val="both"/>
        <w:rPr>
          <w:sz w:val="22"/>
          <w:szCs w:val="22"/>
          <w:lang w:val="uk-UA"/>
        </w:rPr>
      </w:pPr>
      <w:r w:rsidRPr="007C06DE">
        <w:rPr>
          <w:sz w:val="22"/>
          <w:szCs w:val="22"/>
          <w:lang w:val="uk-UA"/>
        </w:rPr>
        <w:t>18.</w:t>
      </w:r>
      <w:r w:rsidRPr="007C06DE">
        <w:rPr>
          <w:sz w:val="22"/>
          <w:szCs w:val="22"/>
          <w:lang w:val="uk-UA"/>
        </w:rPr>
        <w:tab/>
        <w:t>Петренко К.В., Іванченко І.В., Кармазін О.О. Аналіз довгострокових спостережень характеристик вітру в Україні // Матеріали XХІIІ міжнародної науково-практичної конференції «Відновлювана енергетика та енергоефективність у ХХІ столітті» (Київ, 19-20 травня 2022). – С. 193-196.</w:t>
      </w:r>
    </w:p>
    <w:p w14:paraId="06763180" w14:textId="77777777" w:rsidR="00C03E72" w:rsidRPr="007C06DE" w:rsidRDefault="00C03E72" w:rsidP="00C03E72">
      <w:pPr>
        <w:ind w:firstLine="708"/>
        <w:jc w:val="both"/>
        <w:rPr>
          <w:sz w:val="22"/>
          <w:szCs w:val="22"/>
          <w:lang w:val="uk-UA"/>
        </w:rPr>
      </w:pPr>
      <w:r w:rsidRPr="007C06DE">
        <w:rPr>
          <w:sz w:val="22"/>
          <w:szCs w:val="22"/>
          <w:lang w:val="uk-UA"/>
        </w:rPr>
        <w:t>19.</w:t>
      </w:r>
      <w:r w:rsidRPr="007C06DE">
        <w:rPr>
          <w:sz w:val="22"/>
          <w:szCs w:val="22"/>
          <w:lang w:val="uk-UA"/>
        </w:rPr>
        <w:tab/>
        <w:t xml:space="preserve">Кудря С., </w:t>
      </w:r>
      <w:proofErr w:type="spellStart"/>
      <w:r w:rsidRPr="007C06DE">
        <w:rPr>
          <w:sz w:val="22"/>
          <w:szCs w:val="22"/>
          <w:lang w:val="uk-UA"/>
        </w:rPr>
        <w:t>Бенменні</w:t>
      </w:r>
      <w:proofErr w:type="spellEnd"/>
      <w:r w:rsidRPr="007C06DE">
        <w:rPr>
          <w:sz w:val="22"/>
          <w:szCs w:val="22"/>
          <w:lang w:val="uk-UA"/>
        </w:rPr>
        <w:t xml:space="preserve"> М., </w:t>
      </w:r>
      <w:proofErr w:type="spellStart"/>
      <w:r w:rsidRPr="007C06DE">
        <w:rPr>
          <w:sz w:val="22"/>
          <w:szCs w:val="22"/>
          <w:lang w:val="uk-UA"/>
        </w:rPr>
        <w:t>Рєпкін</w:t>
      </w:r>
      <w:proofErr w:type="spellEnd"/>
      <w:r w:rsidRPr="007C06DE">
        <w:rPr>
          <w:sz w:val="22"/>
          <w:szCs w:val="22"/>
          <w:lang w:val="uk-UA"/>
        </w:rPr>
        <w:t xml:space="preserve"> О., Яценко Л., Кузнєцов М., Іванченко І., Петренко К. Основні засади водневої стратегії України. // Матеріали XХІIІ міжнародної науково-практичної конференції «Відновлювана енергетика та енергоефективність у ХХІ столітті» (Київ, 19-20  травня 2022). – С. 39-42.</w:t>
      </w:r>
    </w:p>
    <w:p w14:paraId="7F55B99D" w14:textId="77777777" w:rsidR="00C03E72" w:rsidRPr="007C06DE" w:rsidRDefault="00C03E72" w:rsidP="00C03E72">
      <w:pPr>
        <w:ind w:firstLine="708"/>
        <w:jc w:val="both"/>
        <w:rPr>
          <w:sz w:val="22"/>
          <w:szCs w:val="22"/>
          <w:lang w:val="uk-UA"/>
        </w:rPr>
      </w:pPr>
      <w:r w:rsidRPr="007C06DE">
        <w:rPr>
          <w:sz w:val="22"/>
          <w:szCs w:val="22"/>
          <w:lang w:val="uk-UA"/>
        </w:rPr>
        <w:t>20.</w:t>
      </w:r>
      <w:r w:rsidRPr="007C06DE">
        <w:rPr>
          <w:sz w:val="22"/>
          <w:szCs w:val="22"/>
          <w:lang w:val="uk-UA"/>
        </w:rPr>
        <w:tab/>
        <w:t>Іванченко І.В., Петренко К.В., Кармазін О.О. Довгострокове прогнозування виробітку електроенергії вітроелектричною установкою на площадці вітроелектричної станції методом MCP (</w:t>
      </w:r>
      <w:proofErr w:type="spellStart"/>
      <w:r w:rsidRPr="007C06DE">
        <w:rPr>
          <w:sz w:val="22"/>
          <w:szCs w:val="22"/>
          <w:lang w:val="uk-UA"/>
        </w:rPr>
        <w:t>measure-correlate-predict</w:t>
      </w:r>
      <w:proofErr w:type="spellEnd"/>
      <w:r w:rsidRPr="007C06DE">
        <w:rPr>
          <w:sz w:val="22"/>
          <w:szCs w:val="22"/>
          <w:lang w:val="uk-UA"/>
        </w:rPr>
        <w:t>) // Відновлювана енергетика та енергоефективність у XXI столітті: матеріали XXIV міжнародної науково-практичної конференції (Київ, 18–19 травня 2023р.).– С. 251-253.</w:t>
      </w:r>
    </w:p>
    <w:p w14:paraId="16BEAC21" w14:textId="77777777" w:rsidR="00C03E72" w:rsidRPr="007C06DE" w:rsidRDefault="00C03E72" w:rsidP="00C03E72">
      <w:pPr>
        <w:ind w:firstLine="708"/>
        <w:jc w:val="both"/>
        <w:rPr>
          <w:sz w:val="22"/>
          <w:szCs w:val="22"/>
          <w:lang w:val="uk-UA"/>
        </w:rPr>
      </w:pPr>
      <w:r w:rsidRPr="007C06DE">
        <w:rPr>
          <w:sz w:val="22"/>
          <w:szCs w:val="22"/>
          <w:lang w:val="uk-UA"/>
        </w:rPr>
        <w:t>21.</w:t>
      </w:r>
      <w:r w:rsidRPr="007C06DE">
        <w:rPr>
          <w:sz w:val="22"/>
          <w:szCs w:val="22"/>
          <w:lang w:val="uk-UA"/>
        </w:rPr>
        <w:tab/>
        <w:t>Петренко К.В., Іванченко І.В., Кармазін О.О. Застосування діаграми Вороного для оцінки якості інформаційного покриття території України джерелами даних про вітер // Відновлювана енергетика та енергоефективність у XXI столітті: матеріали XXIV міжнародної науково-практичної конференції (Київ, 18–19 травня 2023р.).– С. 248-250.</w:t>
      </w:r>
    </w:p>
    <w:p w14:paraId="2BDE3DA3" w14:textId="77777777" w:rsidR="00C03E72" w:rsidRPr="007C06DE" w:rsidRDefault="00C03E72" w:rsidP="00C03E72">
      <w:pPr>
        <w:ind w:firstLine="708"/>
        <w:jc w:val="both"/>
        <w:rPr>
          <w:sz w:val="22"/>
          <w:szCs w:val="22"/>
          <w:lang w:val="uk-UA"/>
        </w:rPr>
      </w:pPr>
      <w:r w:rsidRPr="007C06DE">
        <w:rPr>
          <w:sz w:val="22"/>
          <w:szCs w:val="22"/>
          <w:lang w:val="uk-UA"/>
        </w:rPr>
        <w:t>22.</w:t>
      </w:r>
      <w:r w:rsidRPr="007C06DE">
        <w:rPr>
          <w:sz w:val="22"/>
          <w:szCs w:val="22"/>
          <w:lang w:val="uk-UA"/>
        </w:rPr>
        <w:tab/>
        <w:t>Лисак О. В., Петренко К. В., Борсук А. С. Огляд сучасних методик оцінки вітроенергетичного потенціалу території // Відновлювана енергетика та енергоефективність у XXI столітті: матеріали XXIV міжнародної науково-практичної конференції (Київ, 22–24 травня 2024р.).– К.: Інститут відновлюваної енергетики НАН України, 2024.– С. 530-535.</w:t>
      </w:r>
    </w:p>
    <w:p w14:paraId="0902A042" w14:textId="77777777" w:rsidR="00C03E72" w:rsidRPr="007C06DE" w:rsidRDefault="00C03E72" w:rsidP="00C03E72">
      <w:pPr>
        <w:ind w:firstLine="708"/>
        <w:jc w:val="both"/>
        <w:rPr>
          <w:sz w:val="22"/>
          <w:szCs w:val="22"/>
          <w:lang w:val="uk-UA"/>
        </w:rPr>
      </w:pPr>
      <w:r w:rsidRPr="007C06DE">
        <w:rPr>
          <w:sz w:val="22"/>
          <w:szCs w:val="22"/>
          <w:lang w:val="uk-UA"/>
        </w:rPr>
        <w:t xml:space="preserve">23.  </w:t>
      </w:r>
      <w:proofErr w:type="spellStart"/>
      <w:r w:rsidRPr="007C06DE">
        <w:rPr>
          <w:sz w:val="22"/>
          <w:szCs w:val="22"/>
          <w:lang w:val="uk-UA"/>
        </w:rPr>
        <w:t>Швень</w:t>
      </w:r>
      <w:proofErr w:type="spellEnd"/>
      <w:r w:rsidRPr="007C06DE">
        <w:rPr>
          <w:sz w:val="22"/>
          <w:szCs w:val="22"/>
          <w:lang w:val="uk-UA"/>
        </w:rPr>
        <w:t xml:space="preserve"> Н.І., Петренко К.В. Оцінка вітрових ресурсів на території України, просторово-часовий аспект / Відновлювана енергетика,  2007. –  №3 (10). – С. 40–43.</w:t>
      </w:r>
    </w:p>
    <w:p w14:paraId="44CABC3F" w14:textId="77777777" w:rsidR="00C03E72" w:rsidRPr="007C06DE" w:rsidRDefault="00C03E72" w:rsidP="00C03E72">
      <w:pPr>
        <w:ind w:firstLine="708"/>
        <w:jc w:val="both"/>
        <w:rPr>
          <w:sz w:val="22"/>
          <w:szCs w:val="22"/>
          <w:lang w:val="uk-UA"/>
        </w:rPr>
      </w:pPr>
      <w:r w:rsidRPr="007C06DE">
        <w:rPr>
          <w:sz w:val="22"/>
          <w:szCs w:val="22"/>
          <w:lang w:val="uk-UA"/>
        </w:rPr>
        <w:t xml:space="preserve">24.  Відновлювані джерела енергії / За </w:t>
      </w:r>
      <w:proofErr w:type="spellStart"/>
      <w:r w:rsidRPr="007C06DE">
        <w:rPr>
          <w:sz w:val="22"/>
          <w:szCs w:val="22"/>
          <w:lang w:val="uk-UA"/>
        </w:rPr>
        <w:t>заг</w:t>
      </w:r>
      <w:proofErr w:type="spellEnd"/>
      <w:r w:rsidRPr="007C06DE">
        <w:rPr>
          <w:sz w:val="22"/>
          <w:szCs w:val="22"/>
          <w:lang w:val="uk-UA"/>
        </w:rPr>
        <w:t xml:space="preserve">. ред. С.О. Кудрі. – Київ: Інститут відновлюваної енергетики НАНУ, 2020. – 392 с.  Автори: Барило А.А., </w:t>
      </w:r>
      <w:proofErr w:type="spellStart"/>
      <w:r w:rsidRPr="007C06DE">
        <w:rPr>
          <w:sz w:val="22"/>
          <w:szCs w:val="22"/>
          <w:lang w:val="uk-UA"/>
        </w:rPr>
        <w:t>Бенменні</w:t>
      </w:r>
      <w:proofErr w:type="spellEnd"/>
      <w:r w:rsidRPr="007C06DE">
        <w:rPr>
          <w:sz w:val="22"/>
          <w:szCs w:val="22"/>
          <w:lang w:val="uk-UA"/>
        </w:rPr>
        <w:t xml:space="preserve"> М., Будько В.І., Будько М.О., Васько П.Ф., Головко В.М., </w:t>
      </w:r>
      <w:proofErr w:type="spellStart"/>
      <w:r w:rsidRPr="007C06DE">
        <w:rPr>
          <w:sz w:val="22"/>
          <w:szCs w:val="22"/>
          <w:lang w:val="uk-UA"/>
        </w:rPr>
        <w:t>Дідківська</w:t>
      </w:r>
      <w:proofErr w:type="spellEnd"/>
      <w:r w:rsidRPr="007C06DE">
        <w:rPr>
          <w:sz w:val="22"/>
          <w:szCs w:val="22"/>
          <w:lang w:val="uk-UA"/>
        </w:rPr>
        <w:t xml:space="preserve"> Г.Г., </w:t>
      </w:r>
      <w:proofErr w:type="spellStart"/>
      <w:r w:rsidRPr="007C06DE">
        <w:rPr>
          <w:sz w:val="22"/>
          <w:szCs w:val="22"/>
          <w:lang w:val="uk-UA"/>
        </w:rPr>
        <w:t>Жовмір</w:t>
      </w:r>
      <w:proofErr w:type="spellEnd"/>
      <w:r w:rsidRPr="007C06DE">
        <w:rPr>
          <w:sz w:val="22"/>
          <w:szCs w:val="22"/>
          <w:lang w:val="uk-UA"/>
        </w:rPr>
        <w:t xml:space="preserve"> М.М., </w:t>
      </w:r>
      <w:proofErr w:type="spellStart"/>
      <w:r w:rsidRPr="007C06DE">
        <w:rPr>
          <w:sz w:val="22"/>
          <w:szCs w:val="22"/>
          <w:lang w:val="uk-UA"/>
        </w:rPr>
        <w:t>Ібрагімова</w:t>
      </w:r>
      <w:proofErr w:type="spellEnd"/>
      <w:r w:rsidRPr="007C06DE">
        <w:rPr>
          <w:sz w:val="22"/>
          <w:szCs w:val="22"/>
          <w:lang w:val="uk-UA"/>
        </w:rPr>
        <w:t xml:space="preserve"> М.Р., Іванченко І.В., Іванчук В.Ю., Кармазін О.А, </w:t>
      </w:r>
      <w:proofErr w:type="spellStart"/>
      <w:r w:rsidRPr="007C06DE">
        <w:rPr>
          <w:sz w:val="22"/>
          <w:szCs w:val="22"/>
          <w:lang w:val="uk-UA"/>
        </w:rPr>
        <w:t>Клюс</w:t>
      </w:r>
      <w:proofErr w:type="spellEnd"/>
      <w:r w:rsidRPr="007C06DE">
        <w:rPr>
          <w:sz w:val="22"/>
          <w:szCs w:val="22"/>
          <w:lang w:val="uk-UA"/>
        </w:rPr>
        <w:t xml:space="preserve"> В.П., </w:t>
      </w:r>
      <w:proofErr w:type="spellStart"/>
      <w:r w:rsidRPr="007C06DE">
        <w:rPr>
          <w:sz w:val="22"/>
          <w:szCs w:val="22"/>
          <w:lang w:val="uk-UA"/>
        </w:rPr>
        <w:t>Клюс</w:t>
      </w:r>
      <w:proofErr w:type="spellEnd"/>
      <w:r w:rsidRPr="007C06DE">
        <w:rPr>
          <w:sz w:val="22"/>
          <w:szCs w:val="22"/>
          <w:lang w:val="uk-UA"/>
        </w:rPr>
        <w:t xml:space="preserve"> С.В., </w:t>
      </w:r>
      <w:proofErr w:type="spellStart"/>
      <w:r w:rsidRPr="007C06DE">
        <w:rPr>
          <w:sz w:val="22"/>
          <w:szCs w:val="22"/>
          <w:lang w:val="uk-UA"/>
        </w:rPr>
        <w:t>Коханєвич</w:t>
      </w:r>
      <w:proofErr w:type="spellEnd"/>
      <w:r w:rsidRPr="007C06DE">
        <w:rPr>
          <w:sz w:val="22"/>
          <w:szCs w:val="22"/>
          <w:lang w:val="uk-UA"/>
        </w:rPr>
        <w:t xml:space="preserve"> В.П., Кудря С.О., Кудря Т.С., Кузнєцов М.П., Новицька Є.Г., Маслова Н.О., </w:t>
      </w:r>
      <w:proofErr w:type="spellStart"/>
      <w:r w:rsidRPr="007C06DE">
        <w:rPr>
          <w:sz w:val="22"/>
          <w:szCs w:val="22"/>
          <w:lang w:val="uk-UA"/>
        </w:rPr>
        <w:t>Матях</w:t>
      </w:r>
      <w:proofErr w:type="spellEnd"/>
      <w:r w:rsidRPr="007C06DE">
        <w:rPr>
          <w:sz w:val="22"/>
          <w:szCs w:val="22"/>
          <w:lang w:val="uk-UA"/>
        </w:rPr>
        <w:t xml:space="preserve"> С.В., Мороз А.В., Морозов Ю.П., </w:t>
      </w:r>
      <w:proofErr w:type="spellStart"/>
      <w:r w:rsidRPr="007C06DE">
        <w:rPr>
          <w:sz w:val="22"/>
          <w:szCs w:val="22"/>
          <w:lang w:val="uk-UA"/>
        </w:rPr>
        <w:t>Мхітарян</w:t>
      </w:r>
      <w:proofErr w:type="spellEnd"/>
      <w:r w:rsidRPr="007C06DE">
        <w:rPr>
          <w:sz w:val="22"/>
          <w:szCs w:val="22"/>
          <w:lang w:val="uk-UA"/>
        </w:rPr>
        <w:t xml:space="preserve"> Н.М., Петренко К.В., </w:t>
      </w:r>
      <w:proofErr w:type="spellStart"/>
      <w:r w:rsidRPr="007C06DE">
        <w:rPr>
          <w:sz w:val="22"/>
          <w:szCs w:val="22"/>
          <w:lang w:val="uk-UA"/>
        </w:rPr>
        <w:t>Рєпкін</w:t>
      </w:r>
      <w:proofErr w:type="spellEnd"/>
      <w:r w:rsidRPr="007C06DE">
        <w:rPr>
          <w:sz w:val="22"/>
          <w:szCs w:val="22"/>
          <w:lang w:val="uk-UA"/>
        </w:rPr>
        <w:t xml:space="preserve"> О.О., </w:t>
      </w:r>
      <w:proofErr w:type="spellStart"/>
      <w:r w:rsidRPr="007C06DE">
        <w:rPr>
          <w:sz w:val="22"/>
          <w:szCs w:val="22"/>
          <w:lang w:val="uk-UA"/>
        </w:rPr>
        <w:t>Рєзцов</w:t>
      </w:r>
      <w:proofErr w:type="spellEnd"/>
      <w:r w:rsidRPr="007C06DE">
        <w:rPr>
          <w:sz w:val="22"/>
          <w:szCs w:val="22"/>
          <w:lang w:val="uk-UA"/>
        </w:rPr>
        <w:t xml:space="preserve"> В.Ф., Суржик Т.В., </w:t>
      </w:r>
      <w:proofErr w:type="spellStart"/>
      <w:r w:rsidRPr="007C06DE">
        <w:rPr>
          <w:sz w:val="22"/>
          <w:szCs w:val="22"/>
          <w:lang w:val="uk-UA"/>
        </w:rPr>
        <w:t>Ткаленко</w:t>
      </w:r>
      <w:proofErr w:type="spellEnd"/>
      <w:r w:rsidRPr="007C06DE">
        <w:rPr>
          <w:sz w:val="22"/>
          <w:szCs w:val="22"/>
          <w:lang w:val="uk-UA"/>
        </w:rPr>
        <w:t xml:space="preserve"> М.Д., </w:t>
      </w:r>
      <w:proofErr w:type="spellStart"/>
      <w:r w:rsidRPr="007C06DE">
        <w:rPr>
          <w:sz w:val="22"/>
          <w:szCs w:val="22"/>
          <w:lang w:val="uk-UA"/>
        </w:rPr>
        <w:t>Тучинський</w:t>
      </w:r>
      <w:proofErr w:type="spellEnd"/>
      <w:r w:rsidRPr="007C06DE">
        <w:rPr>
          <w:sz w:val="22"/>
          <w:szCs w:val="22"/>
          <w:lang w:val="uk-UA"/>
        </w:rPr>
        <w:t xml:space="preserve"> Б.Г., Четверик Г.О., </w:t>
      </w:r>
      <w:proofErr w:type="spellStart"/>
      <w:r w:rsidRPr="007C06DE">
        <w:rPr>
          <w:sz w:val="22"/>
          <w:szCs w:val="22"/>
          <w:lang w:val="uk-UA"/>
        </w:rPr>
        <w:t>Хілько</w:t>
      </w:r>
      <w:proofErr w:type="spellEnd"/>
      <w:r w:rsidRPr="007C06DE">
        <w:rPr>
          <w:sz w:val="22"/>
          <w:szCs w:val="22"/>
          <w:lang w:val="uk-UA"/>
        </w:rPr>
        <w:t xml:space="preserve"> В.А., Шинкаренко Л.Я., </w:t>
      </w:r>
      <w:proofErr w:type="spellStart"/>
      <w:r w:rsidRPr="007C06DE">
        <w:rPr>
          <w:sz w:val="22"/>
          <w:szCs w:val="22"/>
          <w:lang w:val="uk-UA"/>
        </w:rPr>
        <w:t>Шихайлов</w:t>
      </w:r>
      <w:proofErr w:type="spellEnd"/>
      <w:r w:rsidRPr="007C06DE">
        <w:rPr>
          <w:sz w:val="22"/>
          <w:szCs w:val="22"/>
          <w:lang w:val="uk-UA"/>
        </w:rPr>
        <w:t xml:space="preserve"> М.О., </w:t>
      </w:r>
      <w:proofErr w:type="spellStart"/>
      <w:r w:rsidRPr="007C06DE">
        <w:rPr>
          <w:sz w:val="22"/>
          <w:szCs w:val="22"/>
          <w:lang w:val="uk-UA"/>
        </w:rPr>
        <w:t>Щокіна</w:t>
      </w:r>
      <w:proofErr w:type="spellEnd"/>
      <w:r w:rsidRPr="007C06DE">
        <w:rPr>
          <w:sz w:val="22"/>
          <w:szCs w:val="22"/>
          <w:lang w:val="uk-UA"/>
        </w:rPr>
        <w:t xml:space="preserve"> В.А., Яценко Л.В.</w:t>
      </w:r>
    </w:p>
    <w:p w14:paraId="30A4A689" w14:textId="77777777" w:rsidR="00C03E72" w:rsidRPr="007C06DE" w:rsidRDefault="00C03E72" w:rsidP="00C03E72">
      <w:pPr>
        <w:ind w:firstLine="708"/>
        <w:jc w:val="both"/>
        <w:rPr>
          <w:sz w:val="22"/>
          <w:szCs w:val="22"/>
          <w:lang w:val="uk-UA"/>
        </w:rPr>
      </w:pPr>
      <w:r w:rsidRPr="007C06DE">
        <w:rPr>
          <w:sz w:val="22"/>
          <w:szCs w:val="22"/>
          <w:lang w:val="uk-UA"/>
        </w:rPr>
        <w:t xml:space="preserve">25. Атлас енергетичного потенціалу відновлюваних джерел енергії України / За  ред. С.О. Кудрі. – Київ : Інститут відновлюваної енергетики НАН України, 2020. – 82 с. Автори:  Кудря С.О., Петренко К.В., Іванченко І.В., Кармазін О.О., </w:t>
      </w:r>
      <w:proofErr w:type="spellStart"/>
      <w:r w:rsidRPr="007C06DE">
        <w:rPr>
          <w:sz w:val="22"/>
          <w:szCs w:val="22"/>
          <w:lang w:val="uk-UA"/>
        </w:rPr>
        <w:t>Жовмір</w:t>
      </w:r>
      <w:proofErr w:type="spellEnd"/>
      <w:r w:rsidRPr="007C06DE">
        <w:rPr>
          <w:sz w:val="22"/>
          <w:szCs w:val="22"/>
          <w:lang w:val="uk-UA"/>
        </w:rPr>
        <w:t xml:space="preserve"> М.М., </w:t>
      </w:r>
      <w:proofErr w:type="spellStart"/>
      <w:r w:rsidRPr="007C06DE">
        <w:rPr>
          <w:sz w:val="22"/>
          <w:szCs w:val="22"/>
          <w:lang w:val="uk-UA"/>
        </w:rPr>
        <w:t>Клюс</w:t>
      </w:r>
      <w:proofErr w:type="spellEnd"/>
      <w:r w:rsidRPr="007C06DE">
        <w:rPr>
          <w:sz w:val="22"/>
          <w:szCs w:val="22"/>
          <w:lang w:val="uk-UA"/>
        </w:rPr>
        <w:t xml:space="preserve"> С.В., Пономаренко О.П., Барило А.А...</w:t>
      </w:r>
    </w:p>
    <w:p w14:paraId="3795B3F5" w14:textId="77777777" w:rsidR="00C03E72" w:rsidRPr="007C06DE" w:rsidRDefault="00C03E72" w:rsidP="00C03E72">
      <w:pPr>
        <w:ind w:firstLine="708"/>
        <w:jc w:val="both"/>
        <w:rPr>
          <w:sz w:val="22"/>
          <w:szCs w:val="22"/>
          <w:lang w:val="uk-UA"/>
        </w:rPr>
      </w:pPr>
      <w:r w:rsidRPr="007C06DE">
        <w:rPr>
          <w:sz w:val="22"/>
          <w:szCs w:val="22"/>
          <w:lang w:val="uk-UA"/>
        </w:rPr>
        <w:t xml:space="preserve">26. Інститут відновлюваної енергетики НАН України. Історія становлення, сучасність та перспективи / За ред. С.О. Кудрі. – Київ.: Інститут відновлюваної енергетики НАН України, 2020. – 108 с. Автори: Кудря С.О., </w:t>
      </w:r>
      <w:proofErr w:type="spellStart"/>
      <w:r w:rsidRPr="007C06DE">
        <w:rPr>
          <w:sz w:val="22"/>
          <w:szCs w:val="22"/>
          <w:lang w:val="uk-UA"/>
        </w:rPr>
        <w:t>Мхітарян</w:t>
      </w:r>
      <w:proofErr w:type="spellEnd"/>
      <w:r w:rsidRPr="007C06DE">
        <w:rPr>
          <w:sz w:val="22"/>
          <w:szCs w:val="22"/>
          <w:lang w:val="uk-UA"/>
        </w:rPr>
        <w:t xml:space="preserve"> Н.М., </w:t>
      </w:r>
      <w:proofErr w:type="spellStart"/>
      <w:r w:rsidRPr="007C06DE">
        <w:rPr>
          <w:sz w:val="22"/>
          <w:szCs w:val="22"/>
          <w:lang w:val="uk-UA"/>
        </w:rPr>
        <w:t>Рєзцов</w:t>
      </w:r>
      <w:proofErr w:type="spellEnd"/>
      <w:r w:rsidRPr="007C06DE">
        <w:rPr>
          <w:sz w:val="22"/>
          <w:szCs w:val="22"/>
          <w:lang w:val="uk-UA"/>
        </w:rPr>
        <w:t xml:space="preserve"> В.Ф, …, Петренко К.В.</w:t>
      </w:r>
    </w:p>
    <w:p w14:paraId="05257DD9" w14:textId="77777777" w:rsidR="00C03E72" w:rsidRPr="007C06DE" w:rsidRDefault="00C03E72" w:rsidP="00C03E72">
      <w:pPr>
        <w:ind w:firstLine="708"/>
        <w:jc w:val="both"/>
        <w:rPr>
          <w:sz w:val="22"/>
          <w:szCs w:val="22"/>
          <w:lang w:val="uk-UA"/>
        </w:rPr>
      </w:pPr>
      <w:r w:rsidRPr="007C06DE">
        <w:rPr>
          <w:sz w:val="22"/>
          <w:szCs w:val="22"/>
          <w:lang w:val="uk-UA"/>
        </w:rPr>
        <w:t xml:space="preserve">27. </w:t>
      </w:r>
      <w:proofErr w:type="spellStart"/>
      <w:r w:rsidRPr="007C06DE">
        <w:rPr>
          <w:sz w:val="22"/>
          <w:szCs w:val="22"/>
          <w:lang w:val="uk-UA"/>
        </w:rPr>
        <w:t>Institute</w:t>
      </w:r>
      <w:proofErr w:type="spellEnd"/>
      <w:r w:rsidRPr="007C06DE">
        <w:rPr>
          <w:sz w:val="22"/>
          <w:szCs w:val="22"/>
          <w:lang w:val="uk-UA"/>
        </w:rPr>
        <w:t xml:space="preserve"> </w:t>
      </w:r>
      <w:proofErr w:type="spellStart"/>
      <w:r w:rsidRPr="007C06DE">
        <w:rPr>
          <w:sz w:val="22"/>
          <w:szCs w:val="22"/>
          <w:lang w:val="uk-UA"/>
        </w:rPr>
        <w:t>of</w:t>
      </w:r>
      <w:proofErr w:type="spellEnd"/>
      <w:r w:rsidRPr="007C06DE">
        <w:rPr>
          <w:sz w:val="22"/>
          <w:szCs w:val="22"/>
          <w:lang w:val="uk-UA"/>
        </w:rPr>
        <w:t xml:space="preserve"> </w:t>
      </w:r>
      <w:proofErr w:type="spellStart"/>
      <w:r w:rsidRPr="007C06DE">
        <w:rPr>
          <w:sz w:val="22"/>
          <w:szCs w:val="22"/>
          <w:lang w:val="uk-UA"/>
        </w:rPr>
        <w:t>Renewable</w:t>
      </w:r>
      <w:proofErr w:type="spellEnd"/>
      <w:r w:rsidRPr="007C06DE">
        <w:rPr>
          <w:sz w:val="22"/>
          <w:szCs w:val="22"/>
          <w:lang w:val="uk-UA"/>
        </w:rPr>
        <w:t xml:space="preserve"> </w:t>
      </w:r>
      <w:proofErr w:type="spellStart"/>
      <w:r w:rsidRPr="007C06DE">
        <w:rPr>
          <w:sz w:val="22"/>
          <w:szCs w:val="22"/>
          <w:lang w:val="uk-UA"/>
        </w:rPr>
        <w:t>Energy</w:t>
      </w:r>
      <w:proofErr w:type="spellEnd"/>
      <w:r w:rsidRPr="007C06DE">
        <w:rPr>
          <w:sz w:val="22"/>
          <w:szCs w:val="22"/>
          <w:lang w:val="uk-UA"/>
        </w:rPr>
        <w:t xml:space="preserve">, NASU. </w:t>
      </w:r>
      <w:proofErr w:type="spellStart"/>
      <w:r w:rsidRPr="007C06DE">
        <w:rPr>
          <w:sz w:val="22"/>
          <w:szCs w:val="22"/>
          <w:lang w:val="uk-UA"/>
        </w:rPr>
        <w:t>History</w:t>
      </w:r>
      <w:proofErr w:type="spellEnd"/>
      <w:r w:rsidRPr="007C06DE">
        <w:rPr>
          <w:sz w:val="22"/>
          <w:szCs w:val="22"/>
          <w:lang w:val="uk-UA"/>
        </w:rPr>
        <w:t xml:space="preserve">, </w:t>
      </w:r>
      <w:proofErr w:type="spellStart"/>
      <w:r w:rsidRPr="007C06DE">
        <w:rPr>
          <w:sz w:val="22"/>
          <w:szCs w:val="22"/>
          <w:lang w:val="uk-UA"/>
        </w:rPr>
        <w:t>Today</w:t>
      </w:r>
      <w:proofErr w:type="spellEnd"/>
      <w:r w:rsidRPr="007C06DE">
        <w:rPr>
          <w:sz w:val="22"/>
          <w:szCs w:val="22"/>
          <w:lang w:val="uk-UA"/>
        </w:rPr>
        <w:t xml:space="preserve"> </w:t>
      </w:r>
      <w:proofErr w:type="spellStart"/>
      <w:r w:rsidRPr="007C06DE">
        <w:rPr>
          <w:sz w:val="22"/>
          <w:szCs w:val="22"/>
          <w:lang w:val="uk-UA"/>
        </w:rPr>
        <w:t>and</w:t>
      </w:r>
      <w:proofErr w:type="spellEnd"/>
      <w:r w:rsidRPr="007C06DE">
        <w:rPr>
          <w:sz w:val="22"/>
          <w:szCs w:val="22"/>
          <w:lang w:val="uk-UA"/>
        </w:rPr>
        <w:t xml:space="preserve"> </w:t>
      </w:r>
      <w:proofErr w:type="spellStart"/>
      <w:r w:rsidRPr="007C06DE">
        <w:rPr>
          <w:sz w:val="22"/>
          <w:szCs w:val="22"/>
          <w:lang w:val="uk-UA"/>
        </w:rPr>
        <w:t>Prospects</w:t>
      </w:r>
      <w:proofErr w:type="spellEnd"/>
      <w:r w:rsidRPr="007C06DE">
        <w:rPr>
          <w:sz w:val="22"/>
          <w:szCs w:val="22"/>
          <w:lang w:val="uk-UA"/>
        </w:rPr>
        <w:t xml:space="preserve"> / </w:t>
      </w:r>
      <w:proofErr w:type="spellStart"/>
      <w:r w:rsidRPr="007C06DE">
        <w:rPr>
          <w:sz w:val="22"/>
          <w:szCs w:val="22"/>
          <w:lang w:val="uk-UA"/>
        </w:rPr>
        <w:t>Edited</w:t>
      </w:r>
      <w:proofErr w:type="spellEnd"/>
      <w:r w:rsidRPr="007C06DE">
        <w:rPr>
          <w:sz w:val="22"/>
          <w:szCs w:val="22"/>
          <w:lang w:val="uk-UA"/>
        </w:rPr>
        <w:t xml:space="preserve"> </w:t>
      </w:r>
      <w:proofErr w:type="spellStart"/>
      <w:r w:rsidRPr="007C06DE">
        <w:rPr>
          <w:sz w:val="22"/>
          <w:szCs w:val="22"/>
          <w:lang w:val="uk-UA"/>
        </w:rPr>
        <w:t>by</w:t>
      </w:r>
      <w:proofErr w:type="spellEnd"/>
      <w:r w:rsidRPr="007C06DE">
        <w:rPr>
          <w:sz w:val="22"/>
          <w:szCs w:val="22"/>
          <w:lang w:val="uk-UA"/>
        </w:rPr>
        <w:t xml:space="preserve"> </w:t>
      </w:r>
      <w:proofErr w:type="spellStart"/>
      <w:r w:rsidRPr="007C06DE">
        <w:rPr>
          <w:sz w:val="22"/>
          <w:szCs w:val="22"/>
          <w:lang w:val="uk-UA"/>
        </w:rPr>
        <w:t>Stepan</w:t>
      </w:r>
      <w:proofErr w:type="spellEnd"/>
      <w:r w:rsidRPr="007C06DE">
        <w:rPr>
          <w:sz w:val="22"/>
          <w:szCs w:val="22"/>
          <w:lang w:val="uk-UA"/>
        </w:rPr>
        <w:t xml:space="preserve"> </w:t>
      </w:r>
      <w:proofErr w:type="spellStart"/>
      <w:r w:rsidRPr="007C06DE">
        <w:rPr>
          <w:sz w:val="22"/>
          <w:szCs w:val="22"/>
          <w:lang w:val="uk-UA"/>
        </w:rPr>
        <w:t>Kudria</w:t>
      </w:r>
      <w:proofErr w:type="spellEnd"/>
      <w:r w:rsidRPr="007C06DE">
        <w:rPr>
          <w:sz w:val="22"/>
          <w:szCs w:val="22"/>
          <w:lang w:val="uk-UA"/>
        </w:rPr>
        <w:t xml:space="preserve">, </w:t>
      </w:r>
      <w:proofErr w:type="spellStart"/>
      <w:r w:rsidRPr="007C06DE">
        <w:rPr>
          <w:sz w:val="22"/>
          <w:szCs w:val="22"/>
          <w:lang w:val="uk-UA"/>
        </w:rPr>
        <w:t>Ph.D</w:t>
      </w:r>
      <w:proofErr w:type="spellEnd"/>
      <w:r w:rsidRPr="007C06DE">
        <w:rPr>
          <w:sz w:val="22"/>
          <w:szCs w:val="22"/>
          <w:lang w:val="uk-UA"/>
        </w:rPr>
        <w:t xml:space="preserve"> – </w:t>
      </w:r>
      <w:proofErr w:type="spellStart"/>
      <w:r w:rsidRPr="007C06DE">
        <w:rPr>
          <w:sz w:val="22"/>
          <w:szCs w:val="22"/>
          <w:lang w:val="uk-UA"/>
        </w:rPr>
        <w:t>Kyiv</w:t>
      </w:r>
      <w:proofErr w:type="spellEnd"/>
      <w:r w:rsidRPr="007C06DE">
        <w:rPr>
          <w:sz w:val="22"/>
          <w:szCs w:val="22"/>
          <w:lang w:val="uk-UA"/>
        </w:rPr>
        <w:t xml:space="preserve">: </w:t>
      </w:r>
      <w:proofErr w:type="spellStart"/>
      <w:r w:rsidRPr="007C06DE">
        <w:rPr>
          <w:sz w:val="22"/>
          <w:szCs w:val="22"/>
          <w:lang w:val="uk-UA"/>
        </w:rPr>
        <w:t>Institute</w:t>
      </w:r>
      <w:proofErr w:type="spellEnd"/>
      <w:r w:rsidRPr="007C06DE">
        <w:rPr>
          <w:sz w:val="22"/>
          <w:szCs w:val="22"/>
          <w:lang w:val="uk-UA"/>
        </w:rPr>
        <w:t xml:space="preserve"> </w:t>
      </w:r>
      <w:proofErr w:type="spellStart"/>
      <w:r w:rsidRPr="007C06DE">
        <w:rPr>
          <w:sz w:val="22"/>
          <w:szCs w:val="22"/>
          <w:lang w:val="uk-UA"/>
        </w:rPr>
        <w:t>of</w:t>
      </w:r>
      <w:proofErr w:type="spellEnd"/>
      <w:r w:rsidRPr="007C06DE">
        <w:rPr>
          <w:sz w:val="22"/>
          <w:szCs w:val="22"/>
          <w:lang w:val="uk-UA"/>
        </w:rPr>
        <w:t xml:space="preserve"> </w:t>
      </w:r>
      <w:proofErr w:type="spellStart"/>
      <w:r w:rsidRPr="007C06DE">
        <w:rPr>
          <w:sz w:val="22"/>
          <w:szCs w:val="22"/>
          <w:lang w:val="uk-UA"/>
        </w:rPr>
        <w:t>Renewable</w:t>
      </w:r>
      <w:proofErr w:type="spellEnd"/>
      <w:r w:rsidRPr="007C06DE">
        <w:rPr>
          <w:sz w:val="22"/>
          <w:szCs w:val="22"/>
          <w:lang w:val="uk-UA"/>
        </w:rPr>
        <w:t xml:space="preserve"> </w:t>
      </w:r>
      <w:proofErr w:type="spellStart"/>
      <w:r w:rsidRPr="007C06DE">
        <w:rPr>
          <w:sz w:val="22"/>
          <w:szCs w:val="22"/>
          <w:lang w:val="uk-UA"/>
        </w:rPr>
        <w:t>Energy</w:t>
      </w:r>
      <w:proofErr w:type="spellEnd"/>
      <w:r w:rsidRPr="007C06DE">
        <w:rPr>
          <w:sz w:val="22"/>
          <w:szCs w:val="22"/>
          <w:lang w:val="uk-UA"/>
        </w:rPr>
        <w:t xml:space="preserve">, NASU, 2020. – 113 p. ISBN 978-966-999-070-9 </w:t>
      </w:r>
      <w:proofErr w:type="spellStart"/>
      <w:r w:rsidRPr="007C06DE">
        <w:rPr>
          <w:sz w:val="22"/>
          <w:szCs w:val="22"/>
          <w:lang w:val="uk-UA"/>
        </w:rPr>
        <w:t>Coauthors</w:t>
      </w:r>
      <w:proofErr w:type="spellEnd"/>
      <w:r w:rsidRPr="007C06DE">
        <w:rPr>
          <w:sz w:val="22"/>
          <w:szCs w:val="22"/>
          <w:lang w:val="uk-UA"/>
        </w:rPr>
        <w:t xml:space="preserve">: </w:t>
      </w:r>
      <w:proofErr w:type="spellStart"/>
      <w:r w:rsidRPr="007C06DE">
        <w:rPr>
          <w:sz w:val="22"/>
          <w:szCs w:val="22"/>
          <w:lang w:val="uk-UA"/>
        </w:rPr>
        <w:lastRenderedPageBreak/>
        <w:t>Stepan</w:t>
      </w:r>
      <w:proofErr w:type="spellEnd"/>
      <w:r w:rsidRPr="007C06DE">
        <w:rPr>
          <w:sz w:val="22"/>
          <w:szCs w:val="22"/>
          <w:lang w:val="uk-UA"/>
        </w:rPr>
        <w:t xml:space="preserve"> </w:t>
      </w:r>
      <w:proofErr w:type="spellStart"/>
      <w:r w:rsidRPr="007C06DE">
        <w:rPr>
          <w:sz w:val="22"/>
          <w:szCs w:val="22"/>
          <w:lang w:val="uk-UA"/>
        </w:rPr>
        <w:t>Kudria</w:t>
      </w:r>
      <w:proofErr w:type="spellEnd"/>
      <w:r w:rsidRPr="007C06DE">
        <w:rPr>
          <w:sz w:val="22"/>
          <w:szCs w:val="22"/>
          <w:lang w:val="uk-UA"/>
        </w:rPr>
        <w:t xml:space="preserve">, </w:t>
      </w:r>
      <w:proofErr w:type="spellStart"/>
      <w:r w:rsidRPr="007C06DE">
        <w:rPr>
          <w:sz w:val="22"/>
          <w:szCs w:val="22"/>
          <w:lang w:val="uk-UA"/>
        </w:rPr>
        <w:t>Nver</w:t>
      </w:r>
      <w:proofErr w:type="spellEnd"/>
      <w:r w:rsidRPr="007C06DE">
        <w:rPr>
          <w:sz w:val="22"/>
          <w:szCs w:val="22"/>
          <w:lang w:val="uk-UA"/>
        </w:rPr>
        <w:t xml:space="preserve"> </w:t>
      </w:r>
      <w:proofErr w:type="spellStart"/>
      <w:r w:rsidRPr="007C06DE">
        <w:rPr>
          <w:sz w:val="22"/>
          <w:szCs w:val="22"/>
          <w:lang w:val="uk-UA"/>
        </w:rPr>
        <w:t>Mkhitarian</w:t>
      </w:r>
      <w:proofErr w:type="spellEnd"/>
      <w:r w:rsidRPr="007C06DE">
        <w:rPr>
          <w:sz w:val="22"/>
          <w:szCs w:val="22"/>
          <w:lang w:val="uk-UA"/>
        </w:rPr>
        <w:t xml:space="preserve">, </w:t>
      </w:r>
      <w:proofErr w:type="spellStart"/>
      <w:r w:rsidRPr="007C06DE">
        <w:rPr>
          <w:sz w:val="22"/>
          <w:szCs w:val="22"/>
          <w:lang w:val="uk-UA"/>
        </w:rPr>
        <w:t>Viktor</w:t>
      </w:r>
      <w:proofErr w:type="spellEnd"/>
      <w:r w:rsidRPr="007C06DE">
        <w:rPr>
          <w:sz w:val="22"/>
          <w:szCs w:val="22"/>
          <w:lang w:val="uk-UA"/>
        </w:rPr>
        <w:t xml:space="preserve"> </w:t>
      </w:r>
      <w:proofErr w:type="spellStart"/>
      <w:r w:rsidRPr="007C06DE">
        <w:rPr>
          <w:sz w:val="22"/>
          <w:szCs w:val="22"/>
          <w:lang w:val="uk-UA"/>
        </w:rPr>
        <w:t>Rieztsov</w:t>
      </w:r>
      <w:proofErr w:type="spellEnd"/>
      <w:r w:rsidRPr="007C06DE">
        <w:rPr>
          <w:sz w:val="22"/>
          <w:szCs w:val="22"/>
          <w:lang w:val="uk-UA"/>
        </w:rPr>
        <w:t xml:space="preserve">, </w:t>
      </w:r>
      <w:proofErr w:type="spellStart"/>
      <w:r w:rsidRPr="007C06DE">
        <w:rPr>
          <w:sz w:val="22"/>
          <w:szCs w:val="22"/>
          <w:lang w:val="uk-UA"/>
        </w:rPr>
        <w:t>Petro</w:t>
      </w:r>
      <w:proofErr w:type="spellEnd"/>
      <w:r w:rsidRPr="007C06DE">
        <w:rPr>
          <w:sz w:val="22"/>
          <w:szCs w:val="22"/>
          <w:lang w:val="uk-UA"/>
        </w:rPr>
        <w:t xml:space="preserve"> </w:t>
      </w:r>
      <w:proofErr w:type="spellStart"/>
      <w:r w:rsidRPr="007C06DE">
        <w:rPr>
          <w:sz w:val="22"/>
          <w:szCs w:val="22"/>
          <w:lang w:val="uk-UA"/>
        </w:rPr>
        <w:t>Vasko</w:t>
      </w:r>
      <w:proofErr w:type="spellEnd"/>
      <w:r w:rsidRPr="007C06DE">
        <w:rPr>
          <w:sz w:val="22"/>
          <w:szCs w:val="22"/>
          <w:lang w:val="uk-UA"/>
        </w:rPr>
        <w:t xml:space="preserve">, </w:t>
      </w:r>
      <w:proofErr w:type="spellStart"/>
      <w:r w:rsidRPr="007C06DE">
        <w:rPr>
          <w:sz w:val="22"/>
          <w:szCs w:val="22"/>
          <w:lang w:val="uk-UA"/>
        </w:rPr>
        <w:t>Yurii</w:t>
      </w:r>
      <w:proofErr w:type="spellEnd"/>
      <w:r w:rsidRPr="007C06DE">
        <w:rPr>
          <w:sz w:val="22"/>
          <w:szCs w:val="22"/>
          <w:lang w:val="uk-UA"/>
        </w:rPr>
        <w:t xml:space="preserve"> </w:t>
      </w:r>
      <w:proofErr w:type="spellStart"/>
      <w:r w:rsidRPr="007C06DE">
        <w:rPr>
          <w:sz w:val="22"/>
          <w:szCs w:val="22"/>
          <w:lang w:val="uk-UA"/>
        </w:rPr>
        <w:t>Morozov</w:t>
      </w:r>
      <w:proofErr w:type="spellEnd"/>
      <w:r w:rsidRPr="007C06DE">
        <w:rPr>
          <w:sz w:val="22"/>
          <w:szCs w:val="22"/>
          <w:lang w:val="uk-UA"/>
        </w:rPr>
        <w:t xml:space="preserve">, </w:t>
      </w:r>
      <w:proofErr w:type="spellStart"/>
      <w:r w:rsidRPr="007C06DE">
        <w:rPr>
          <w:sz w:val="22"/>
          <w:szCs w:val="22"/>
          <w:lang w:val="uk-UA"/>
        </w:rPr>
        <w:t>Mykola</w:t>
      </w:r>
      <w:proofErr w:type="spellEnd"/>
      <w:r w:rsidRPr="007C06DE">
        <w:rPr>
          <w:sz w:val="22"/>
          <w:szCs w:val="22"/>
          <w:lang w:val="uk-UA"/>
        </w:rPr>
        <w:t xml:space="preserve"> </w:t>
      </w:r>
      <w:proofErr w:type="spellStart"/>
      <w:r w:rsidRPr="007C06DE">
        <w:rPr>
          <w:sz w:val="22"/>
          <w:szCs w:val="22"/>
          <w:lang w:val="uk-UA"/>
        </w:rPr>
        <w:t>Kuznietsov</w:t>
      </w:r>
      <w:proofErr w:type="spellEnd"/>
      <w:r w:rsidRPr="007C06DE">
        <w:rPr>
          <w:sz w:val="22"/>
          <w:szCs w:val="22"/>
          <w:lang w:val="uk-UA"/>
        </w:rPr>
        <w:t xml:space="preserve">, </w:t>
      </w:r>
      <w:proofErr w:type="spellStart"/>
      <w:r w:rsidRPr="007C06DE">
        <w:rPr>
          <w:sz w:val="22"/>
          <w:szCs w:val="22"/>
          <w:lang w:val="uk-UA"/>
        </w:rPr>
        <w:t>Tamila</w:t>
      </w:r>
      <w:proofErr w:type="spellEnd"/>
      <w:r w:rsidRPr="007C06DE">
        <w:rPr>
          <w:sz w:val="22"/>
          <w:szCs w:val="22"/>
          <w:lang w:val="uk-UA"/>
        </w:rPr>
        <w:t xml:space="preserve"> </w:t>
      </w:r>
      <w:proofErr w:type="spellStart"/>
      <w:r w:rsidRPr="007C06DE">
        <w:rPr>
          <w:sz w:val="22"/>
          <w:szCs w:val="22"/>
          <w:lang w:val="uk-UA"/>
        </w:rPr>
        <w:t>Surzhyk</w:t>
      </w:r>
      <w:proofErr w:type="spellEnd"/>
      <w:r w:rsidRPr="007C06DE">
        <w:rPr>
          <w:sz w:val="22"/>
          <w:szCs w:val="22"/>
          <w:lang w:val="uk-UA"/>
        </w:rPr>
        <w:t xml:space="preserve">, </w:t>
      </w:r>
      <w:proofErr w:type="spellStart"/>
      <w:r w:rsidRPr="007C06DE">
        <w:rPr>
          <w:sz w:val="22"/>
          <w:szCs w:val="22"/>
          <w:lang w:val="uk-UA"/>
        </w:rPr>
        <w:t>Volodymyr</w:t>
      </w:r>
      <w:proofErr w:type="spellEnd"/>
      <w:r w:rsidRPr="007C06DE">
        <w:rPr>
          <w:sz w:val="22"/>
          <w:szCs w:val="22"/>
          <w:lang w:val="uk-UA"/>
        </w:rPr>
        <w:t xml:space="preserve"> </w:t>
      </w:r>
      <w:proofErr w:type="spellStart"/>
      <w:r w:rsidRPr="007C06DE">
        <w:rPr>
          <w:sz w:val="22"/>
          <w:szCs w:val="22"/>
          <w:lang w:val="uk-UA"/>
        </w:rPr>
        <w:t>Klius</w:t>
      </w:r>
      <w:proofErr w:type="spellEnd"/>
      <w:r w:rsidRPr="007C06DE">
        <w:rPr>
          <w:sz w:val="22"/>
          <w:szCs w:val="22"/>
          <w:lang w:val="uk-UA"/>
        </w:rPr>
        <w:t xml:space="preserve">, </w:t>
      </w:r>
      <w:proofErr w:type="spellStart"/>
      <w:r w:rsidRPr="007C06DE">
        <w:rPr>
          <w:sz w:val="22"/>
          <w:szCs w:val="22"/>
          <w:lang w:val="uk-UA"/>
        </w:rPr>
        <w:t>Serhii</w:t>
      </w:r>
      <w:proofErr w:type="spellEnd"/>
      <w:r w:rsidRPr="007C06DE">
        <w:rPr>
          <w:sz w:val="22"/>
          <w:szCs w:val="22"/>
          <w:lang w:val="uk-UA"/>
        </w:rPr>
        <w:t xml:space="preserve"> </w:t>
      </w:r>
      <w:proofErr w:type="spellStart"/>
      <w:r w:rsidRPr="007C06DE">
        <w:rPr>
          <w:sz w:val="22"/>
          <w:szCs w:val="22"/>
          <w:lang w:val="uk-UA"/>
        </w:rPr>
        <w:t>Zoshchenko</w:t>
      </w:r>
      <w:proofErr w:type="spellEnd"/>
      <w:r w:rsidRPr="007C06DE">
        <w:rPr>
          <w:sz w:val="22"/>
          <w:szCs w:val="22"/>
          <w:lang w:val="uk-UA"/>
        </w:rPr>
        <w:t xml:space="preserve">, </w:t>
      </w:r>
      <w:proofErr w:type="spellStart"/>
      <w:r w:rsidRPr="007C06DE">
        <w:rPr>
          <w:sz w:val="22"/>
          <w:szCs w:val="22"/>
          <w:lang w:val="uk-UA"/>
        </w:rPr>
        <w:t>Liubov</w:t>
      </w:r>
      <w:proofErr w:type="spellEnd"/>
      <w:r w:rsidRPr="007C06DE">
        <w:rPr>
          <w:sz w:val="22"/>
          <w:szCs w:val="22"/>
          <w:lang w:val="uk-UA"/>
        </w:rPr>
        <w:t xml:space="preserve"> </w:t>
      </w:r>
      <w:proofErr w:type="spellStart"/>
      <w:r w:rsidRPr="007C06DE">
        <w:rPr>
          <w:sz w:val="22"/>
          <w:szCs w:val="22"/>
          <w:lang w:val="uk-UA"/>
        </w:rPr>
        <w:t>Yatsenko</w:t>
      </w:r>
      <w:proofErr w:type="spellEnd"/>
      <w:r w:rsidRPr="007C06DE">
        <w:rPr>
          <w:sz w:val="22"/>
          <w:szCs w:val="22"/>
          <w:lang w:val="uk-UA"/>
        </w:rPr>
        <w:t xml:space="preserve">, </w:t>
      </w:r>
      <w:proofErr w:type="spellStart"/>
      <w:r w:rsidRPr="007C06DE">
        <w:rPr>
          <w:sz w:val="22"/>
          <w:szCs w:val="22"/>
          <w:lang w:val="uk-UA"/>
        </w:rPr>
        <w:t>Oleksandr</w:t>
      </w:r>
      <w:proofErr w:type="spellEnd"/>
      <w:r w:rsidRPr="007C06DE">
        <w:rPr>
          <w:sz w:val="22"/>
          <w:szCs w:val="22"/>
          <w:lang w:val="uk-UA"/>
        </w:rPr>
        <w:t xml:space="preserve"> </w:t>
      </w:r>
      <w:proofErr w:type="spellStart"/>
      <w:r w:rsidRPr="007C06DE">
        <w:rPr>
          <w:sz w:val="22"/>
          <w:szCs w:val="22"/>
          <w:lang w:val="uk-UA"/>
        </w:rPr>
        <w:t>Pepelov</w:t>
      </w:r>
      <w:proofErr w:type="spellEnd"/>
      <w:r w:rsidRPr="007C06DE">
        <w:rPr>
          <w:sz w:val="22"/>
          <w:szCs w:val="22"/>
          <w:lang w:val="uk-UA"/>
        </w:rPr>
        <w:t xml:space="preserve">, </w:t>
      </w:r>
      <w:proofErr w:type="spellStart"/>
      <w:r w:rsidRPr="007C06DE">
        <w:rPr>
          <w:sz w:val="22"/>
          <w:szCs w:val="22"/>
          <w:lang w:val="uk-UA"/>
        </w:rPr>
        <w:t>Serhii</w:t>
      </w:r>
      <w:proofErr w:type="spellEnd"/>
      <w:r w:rsidRPr="007C06DE">
        <w:rPr>
          <w:sz w:val="22"/>
          <w:szCs w:val="22"/>
          <w:lang w:val="uk-UA"/>
        </w:rPr>
        <w:t xml:space="preserve"> </w:t>
      </w:r>
      <w:proofErr w:type="spellStart"/>
      <w:r w:rsidRPr="007C06DE">
        <w:rPr>
          <w:sz w:val="22"/>
          <w:szCs w:val="22"/>
          <w:lang w:val="uk-UA"/>
        </w:rPr>
        <w:t>Klius</w:t>
      </w:r>
      <w:proofErr w:type="spellEnd"/>
      <w:r w:rsidRPr="007C06DE">
        <w:rPr>
          <w:sz w:val="22"/>
          <w:szCs w:val="22"/>
          <w:lang w:val="uk-UA"/>
        </w:rPr>
        <w:t xml:space="preserve">, </w:t>
      </w:r>
      <w:proofErr w:type="spellStart"/>
      <w:r w:rsidRPr="007C06DE">
        <w:rPr>
          <w:sz w:val="22"/>
          <w:szCs w:val="22"/>
          <w:lang w:val="uk-UA"/>
        </w:rPr>
        <w:t>Anastasiia</w:t>
      </w:r>
      <w:proofErr w:type="spellEnd"/>
      <w:r w:rsidRPr="007C06DE">
        <w:rPr>
          <w:sz w:val="22"/>
          <w:szCs w:val="22"/>
          <w:lang w:val="uk-UA"/>
        </w:rPr>
        <w:t xml:space="preserve"> </w:t>
      </w:r>
      <w:proofErr w:type="spellStart"/>
      <w:r w:rsidRPr="007C06DE">
        <w:rPr>
          <w:sz w:val="22"/>
          <w:szCs w:val="22"/>
          <w:lang w:val="uk-UA"/>
        </w:rPr>
        <w:t>Moroz</w:t>
      </w:r>
      <w:proofErr w:type="spellEnd"/>
      <w:r w:rsidRPr="007C06DE">
        <w:rPr>
          <w:sz w:val="22"/>
          <w:szCs w:val="22"/>
          <w:lang w:val="uk-UA"/>
        </w:rPr>
        <w:t xml:space="preserve">, </w:t>
      </w:r>
      <w:proofErr w:type="spellStart"/>
      <w:r w:rsidRPr="007C06DE">
        <w:rPr>
          <w:sz w:val="22"/>
          <w:szCs w:val="22"/>
          <w:lang w:val="uk-UA"/>
        </w:rPr>
        <w:t>Oleksandr</w:t>
      </w:r>
      <w:proofErr w:type="spellEnd"/>
      <w:r w:rsidRPr="007C06DE">
        <w:rPr>
          <w:sz w:val="22"/>
          <w:szCs w:val="22"/>
          <w:lang w:val="uk-UA"/>
        </w:rPr>
        <w:t xml:space="preserve"> </w:t>
      </w:r>
      <w:proofErr w:type="spellStart"/>
      <w:r w:rsidRPr="007C06DE">
        <w:rPr>
          <w:sz w:val="22"/>
          <w:szCs w:val="22"/>
          <w:lang w:val="uk-UA"/>
        </w:rPr>
        <w:t>Riepkin</w:t>
      </w:r>
      <w:proofErr w:type="spellEnd"/>
      <w:r w:rsidRPr="007C06DE">
        <w:rPr>
          <w:sz w:val="22"/>
          <w:szCs w:val="22"/>
          <w:lang w:val="uk-UA"/>
        </w:rPr>
        <w:t xml:space="preserve">, </w:t>
      </w:r>
      <w:proofErr w:type="spellStart"/>
      <w:r w:rsidRPr="007C06DE">
        <w:rPr>
          <w:sz w:val="22"/>
          <w:szCs w:val="22"/>
          <w:lang w:val="uk-UA"/>
        </w:rPr>
        <w:t>Serhii</w:t>
      </w:r>
      <w:proofErr w:type="spellEnd"/>
      <w:r w:rsidRPr="007C06DE">
        <w:rPr>
          <w:sz w:val="22"/>
          <w:szCs w:val="22"/>
          <w:lang w:val="uk-UA"/>
        </w:rPr>
        <w:t xml:space="preserve"> </w:t>
      </w:r>
      <w:proofErr w:type="spellStart"/>
      <w:r w:rsidRPr="007C06DE">
        <w:rPr>
          <w:sz w:val="22"/>
          <w:szCs w:val="22"/>
          <w:lang w:val="uk-UA"/>
        </w:rPr>
        <w:t>Matiakh</w:t>
      </w:r>
      <w:proofErr w:type="spellEnd"/>
      <w:r w:rsidRPr="007C06DE">
        <w:rPr>
          <w:sz w:val="22"/>
          <w:szCs w:val="22"/>
          <w:lang w:val="uk-UA"/>
        </w:rPr>
        <w:t xml:space="preserve">, </w:t>
      </w:r>
      <w:proofErr w:type="spellStart"/>
      <w:r w:rsidRPr="007C06DE">
        <w:rPr>
          <w:sz w:val="22"/>
          <w:szCs w:val="22"/>
          <w:lang w:val="uk-UA"/>
        </w:rPr>
        <w:t>Iryna</w:t>
      </w:r>
      <w:proofErr w:type="spellEnd"/>
      <w:r w:rsidRPr="007C06DE">
        <w:rPr>
          <w:sz w:val="22"/>
          <w:szCs w:val="22"/>
          <w:lang w:val="uk-UA"/>
        </w:rPr>
        <w:t xml:space="preserve"> </w:t>
      </w:r>
      <w:proofErr w:type="spellStart"/>
      <w:r w:rsidRPr="007C06DE">
        <w:rPr>
          <w:sz w:val="22"/>
          <w:szCs w:val="22"/>
          <w:lang w:val="uk-UA"/>
        </w:rPr>
        <w:t>Ivanchenko</w:t>
      </w:r>
      <w:proofErr w:type="spellEnd"/>
      <w:r w:rsidRPr="007C06DE">
        <w:rPr>
          <w:sz w:val="22"/>
          <w:szCs w:val="22"/>
          <w:lang w:val="uk-UA"/>
        </w:rPr>
        <w:t xml:space="preserve">, </w:t>
      </w:r>
      <w:proofErr w:type="spellStart"/>
      <w:r w:rsidRPr="007C06DE">
        <w:rPr>
          <w:sz w:val="22"/>
          <w:szCs w:val="22"/>
          <w:lang w:val="uk-UA"/>
        </w:rPr>
        <w:t>Kateryna</w:t>
      </w:r>
      <w:proofErr w:type="spellEnd"/>
      <w:r w:rsidRPr="007C06DE">
        <w:rPr>
          <w:sz w:val="22"/>
          <w:szCs w:val="22"/>
          <w:lang w:val="uk-UA"/>
        </w:rPr>
        <w:t xml:space="preserve"> </w:t>
      </w:r>
      <w:proofErr w:type="spellStart"/>
      <w:r w:rsidRPr="007C06DE">
        <w:rPr>
          <w:sz w:val="22"/>
          <w:szCs w:val="22"/>
          <w:lang w:val="uk-UA"/>
        </w:rPr>
        <w:t>Petrenko</w:t>
      </w:r>
      <w:proofErr w:type="spellEnd"/>
      <w:r w:rsidRPr="007C06DE">
        <w:rPr>
          <w:sz w:val="22"/>
          <w:szCs w:val="22"/>
          <w:lang w:val="uk-UA"/>
        </w:rPr>
        <w:t>.</w:t>
      </w:r>
    </w:p>
    <w:p w14:paraId="0A599805" w14:textId="77777777" w:rsidR="00C03E72" w:rsidRPr="007C06DE" w:rsidRDefault="00C03E72" w:rsidP="00C03E72">
      <w:pPr>
        <w:ind w:firstLine="708"/>
        <w:jc w:val="both"/>
        <w:rPr>
          <w:sz w:val="22"/>
          <w:szCs w:val="22"/>
          <w:lang w:val="uk-UA"/>
        </w:rPr>
      </w:pPr>
      <w:r w:rsidRPr="007C06DE">
        <w:rPr>
          <w:sz w:val="22"/>
          <w:szCs w:val="22"/>
          <w:lang w:val="uk-UA"/>
        </w:rPr>
        <w:t xml:space="preserve">28.  </w:t>
      </w:r>
      <w:proofErr w:type="spellStart"/>
      <w:r w:rsidRPr="007C06DE">
        <w:rPr>
          <w:sz w:val="22"/>
          <w:szCs w:val="22"/>
          <w:lang w:val="uk-UA"/>
        </w:rPr>
        <w:t>Kudrya</w:t>
      </w:r>
      <w:proofErr w:type="spellEnd"/>
      <w:r w:rsidRPr="007C06DE">
        <w:rPr>
          <w:sz w:val="22"/>
          <w:szCs w:val="22"/>
          <w:lang w:val="uk-UA"/>
        </w:rPr>
        <w:t xml:space="preserve"> S.O., </w:t>
      </w:r>
      <w:proofErr w:type="spellStart"/>
      <w:r w:rsidRPr="007C06DE">
        <w:rPr>
          <w:sz w:val="22"/>
          <w:szCs w:val="22"/>
          <w:lang w:val="uk-UA"/>
        </w:rPr>
        <w:t>Kuznietsov</w:t>
      </w:r>
      <w:proofErr w:type="spellEnd"/>
      <w:r w:rsidRPr="007C06DE">
        <w:rPr>
          <w:sz w:val="22"/>
          <w:szCs w:val="22"/>
          <w:lang w:val="uk-UA"/>
        </w:rPr>
        <w:t xml:space="preserve"> M.P., </w:t>
      </w:r>
      <w:proofErr w:type="spellStart"/>
      <w:r w:rsidRPr="007C06DE">
        <w:rPr>
          <w:sz w:val="22"/>
          <w:szCs w:val="22"/>
          <w:lang w:val="uk-UA"/>
        </w:rPr>
        <w:t>Petrenko</w:t>
      </w:r>
      <w:proofErr w:type="spellEnd"/>
      <w:r w:rsidRPr="007C06DE">
        <w:rPr>
          <w:sz w:val="22"/>
          <w:szCs w:val="22"/>
          <w:lang w:val="uk-UA"/>
        </w:rPr>
        <w:t xml:space="preserve"> K.V. </w:t>
      </w:r>
      <w:proofErr w:type="spellStart"/>
      <w:r w:rsidRPr="007C06DE">
        <w:rPr>
          <w:sz w:val="22"/>
          <w:szCs w:val="22"/>
          <w:lang w:val="uk-UA"/>
        </w:rPr>
        <w:t>Development</w:t>
      </w:r>
      <w:proofErr w:type="spellEnd"/>
      <w:r w:rsidRPr="007C06DE">
        <w:rPr>
          <w:sz w:val="22"/>
          <w:szCs w:val="22"/>
          <w:lang w:val="uk-UA"/>
        </w:rPr>
        <w:t xml:space="preserve"> </w:t>
      </w:r>
      <w:proofErr w:type="spellStart"/>
      <w:r w:rsidRPr="007C06DE">
        <w:rPr>
          <w:sz w:val="22"/>
          <w:szCs w:val="22"/>
          <w:lang w:val="uk-UA"/>
        </w:rPr>
        <w:t>of</w:t>
      </w:r>
      <w:proofErr w:type="spellEnd"/>
      <w:r w:rsidRPr="007C06DE">
        <w:rPr>
          <w:sz w:val="22"/>
          <w:szCs w:val="22"/>
          <w:lang w:val="uk-UA"/>
        </w:rPr>
        <w:t xml:space="preserve"> </w:t>
      </w:r>
      <w:proofErr w:type="spellStart"/>
      <w:r w:rsidRPr="007C06DE">
        <w:rPr>
          <w:sz w:val="22"/>
          <w:szCs w:val="22"/>
          <w:lang w:val="uk-UA"/>
        </w:rPr>
        <w:t>scientific</w:t>
      </w:r>
      <w:proofErr w:type="spellEnd"/>
      <w:r w:rsidRPr="007C06DE">
        <w:rPr>
          <w:sz w:val="22"/>
          <w:szCs w:val="22"/>
          <w:lang w:val="uk-UA"/>
        </w:rPr>
        <w:t xml:space="preserve"> </w:t>
      </w:r>
      <w:proofErr w:type="spellStart"/>
      <w:r w:rsidRPr="007C06DE">
        <w:rPr>
          <w:sz w:val="22"/>
          <w:szCs w:val="22"/>
          <w:lang w:val="uk-UA"/>
        </w:rPr>
        <w:t>bases</w:t>
      </w:r>
      <w:proofErr w:type="spellEnd"/>
      <w:r w:rsidRPr="007C06DE">
        <w:rPr>
          <w:sz w:val="22"/>
          <w:szCs w:val="22"/>
          <w:lang w:val="uk-UA"/>
        </w:rPr>
        <w:t xml:space="preserve"> </w:t>
      </w:r>
      <w:proofErr w:type="spellStart"/>
      <w:r w:rsidRPr="007C06DE">
        <w:rPr>
          <w:sz w:val="22"/>
          <w:szCs w:val="22"/>
          <w:lang w:val="uk-UA"/>
        </w:rPr>
        <w:t>for</w:t>
      </w:r>
      <w:proofErr w:type="spellEnd"/>
      <w:r w:rsidRPr="007C06DE">
        <w:rPr>
          <w:sz w:val="22"/>
          <w:szCs w:val="22"/>
          <w:lang w:val="uk-UA"/>
        </w:rPr>
        <w:t xml:space="preserve"> </w:t>
      </w:r>
      <w:proofErr w:type="spellStart"/>
      <w:r w:rsidRPr="007C06DE">
        <w:rPr>
          <w:sz w:val="22"/>
          <w:szCs w:val="22"/>
          <w:lang w:val="uk-UA"/>
        </w:rPr>
        <w:t>the</w:t>
      </w:r>
      <w:proofErr w:type="spellEnd"/>
      <w:r w:rsidRPr="007C06DE">
        <w:rPr>
          <w:sz w:val="22"/>
          <w:szCs w:val="22"/>
          <w:lang w:val="uk-UA"/>
        </w:rPr>
        <w:t xml:space="preserve"> </w:t>
      </w:r>
      <w:proofErr w:type="spellStart"/>
      <w:r w:rsidRPr="007C06DE">
        <w:rPr>
          <w:sz w:val="22"/>
          <w:szCs w:val="22"/>
          <w:lang w:val="uk-UA"/>
        </w:rPr>
        <w:t>establishment</w:t>
      </w:r>
      <w:proofErr w:type="spellEnd"/>
      <w:r w:rsidRPr="007C06DE">
        <w:rPr>
          <w:sz w:val="22"/>
          <w:szCs w:val="22"/>
          <w:lang w:val="uk-UA"/>
        </w:rPr>
        <w:t xml:space="preserve"> </w:t>
      </w:r>
      <w:proofErr w:type="spellStart"/>
      <w:r w:rsidRPr="007C06DE">
        <w:rPr>
          <w:sz w:val="22"/>
          <w:szCs w:val="22"/>
          <w:lang w:val="uk-UA"/>
        </w:rPr>
        <w:t>of</w:t>
      </w:r>
      <w:proofErr w:type="spellEnd"/>
      <w:r w:rsidRPr="007C06DE">
        <w:rPr>
          <w:sz w:val="22"/>
          <w:szCs w:val="22"/>
          <w:lang w:val="uk-UA"/>
        </w:rPr>
        <w:t xml:space="preserve"> </w:t>
      </w:r>
      <w:proofErr w:type="spellStart"/>
      <w:r w:rsidRPr="007C06DE">
        <w:rPr>
          <w:sz w:val="22"/>
          <w:szCs w:val="22"/>
          <w:lang w:val="uk-UA"/>
        </w:rPr>
        <w:t>the</w:t>
      </w:r>
      <w:proofErr w:type="spellEnd"/>
      <w:r w:rsidRPr="007C06DE">
        <w:rPr>
          <w:sz w:val="22"/>
          <w:szCs w:val="22"/>
          <w:lang w:val="uk-UA"/>
        </w:rPr>
        <w:t xml:space="preserve"> </w:t>
      </w:r>
      <w:proofErr w:type="spellStart"/>
      <w:r w:rsidRPr="007C06DE">
        <w:rPr>
          <w:sz w:val="22"/>
          <w:szCs w:val="22"/>
          <w:lang w:val="uk-UA"/>
        </w:rPr>
        <w:t>hydrogen</w:t>
      </w:r>
      <w:proofErr w:type="spellEnd"/>
      <w:r w:rsidRPr="007C06DE">
        <w:rPr>
          <w:sz w:val="22"/>
          <w:szCs w:val="22"/>
          <w:lang w:val="uk-UA"/>
        </w:rPr>
        <w:t xml:space="preserve"> </w:t>
      </w:r>
      <w:proofErr w:type="spellStart"/>
      <w:r w:rsidRPr="007C06DE">
        <w:rPr>
          <w:sz w:val="22"/>
          <w:szCs w:val="22"/>
          <w:lang w:val="uk-UA"/>
        </w:rPr>
        <w:t>production</w:t>
      </w:r>
      <w:proofErr w:type="spellEnd"/>
      <w:r w:rsidRPr="007C06DE">
        <w:rPr>
          <w:sz w:val="22"/>
          <w:szCs w:val="22"/>
          <w:lang w:val="uk-UA"/>
        </w:rPr>
        <w:t xml:space="preserve"> </w:t>
      </w:r>
      <w:proofErr w:type="spellStart"/>
      <w:r w:rsidRPr="007C06DE">
        <w:rPr>
          <w:sz w:val="22"/>
          <w:szCs w:val="22"/>
          <w:lang w:val="uk-UA"/>
        </w:rPr>
        <w:t>technologies</w:t>
      </w:r>
      <w:proofErr w:type="spellEnd"/>
      <w:r w:rsidRPr="007C06DE">
        <w:rPr>
          <w:sz w:val="22"/>
          <w:szCs w:val="22"/>
          <w:lang w:val="uk-UA"/>
        </w:rPr>
        <w:t xml:space="preserve"> </w:t>
      </w:r>
      <w:proofErr w:type="spellStart"/>
      <w:r w:rsidRPr="007C06DE">
        <w:rPr>
          <w:sz w:val="22"/>
          <w:szCs w:val="22"/>
          <w:lang w:val="uk-UA"/>
        </w:rPr>
        <w:t>using</w:t>
      </w:r>
      <w:proofErr w:type="spellEnd"/>
      <w:r w:rsidRPr="007C06DE">
        <w:rPr>
          <w:sz w:val="22"/>
          <w:szCs w:val="22"/>
          <w:lang w:val="uk-UA"/>
        </w:rPr>
        <w:t xml:space="preserve"> </w:t>
      </w:r>
      <w:proofErr w:type="spellStart"/>
      <w:r w:rsidRPr="007C06DE">
        <w:rPr>
          <w:sz w:val="22"/>
          <w:szCs w:val="22"/>
          <w:lang w:val="uk-UA"/>
        </w:rPr>
        <w:t>renewable</w:t>
      </w:r>
      <w:proofErr w:type="spellEnd"/>
      <w:r w:rsidRPr="007C06DE">
        <w:rPr>
          <w:sz w:val="22"/>
          <w:szCs w:val="22"/>
          <w:lang w:val="uk-UA"/>
        </w:rPr>
        <w:t xml:space="preserve"> </w:t>
      </w:r>
      <w:proofErr w:type="spellStart"/>
      <w:r w:rsidRPr="007C06DE">
        <w:rPr>
          <w:sz w:val="22"/>
          <w:szCs w:val="22"/>
          <w:lang w:val="uk-UA"/>
        </w:rPr>
        <w:t>energy</w:t>
      </w:r>
      <w:proofErr w:type="spellEnd"/>
      <w:r w:rsidRPr="007C06DE">
        <w:rPr>
          <w:sz w:val="22"/>
          <w:szCs w:val="22"/>
          <w:lang w:val="uk-UA"/>
        </w:rPr>
        <w:t xml:space="preserve"> </w:t>
      </w:r>
      <w:proofErr w:type="spellStart"/>
      <w:r w:rsidRPr="007C06DE">
        <w:rPr>
          <w:sz w:val="22"/>
          <w:szCs w:val="22"/>
          <w:lang w:val="uk-UA"/>
        </w:rPr>
        <w:t>sources</w:t>
      </w:r>
      <w:proofErr w:type="spellEnd"/>
      <w:r w:rsidRPr="007C06DE">
        <w:rPr>
          <w:sz w:val="22"/>
          <w:szCs w:val="22"/>
          <w:lang w:val="uk-UA"/>
        </w:rPr>
        <w:t xml:space="preserve"> </w:t>
      </w:r>
      <w:proofErr w:type="spellStart"/>
      <w:r w:rsidRPr="007C06DE">
        <w:rPr>
          <w:sz w:val="22"/>
          <w:szCs w:val="22"/>
          <w:lang w:val="uk-UA"/>
        </w:rPr>
        <w:t>and</w:t>
      </w:r>
      <w:proofErr w:type="spellEnd"/>
      <w:r w:rsidRPr="007C06DE">
        <w:rPr>
          <w:sz w:val="22"/>
          <w:szCs w:val="22"/>
          <w:lang w:val="uk-UA"/>
        </w:rPr>
        <w:t xml:space="preserve"> </w:t>
      </w:r>
      <w:proofErr w:type="spellStart"/>
      <w:r w:rsidRPr="007C06DE">
        <w:rPr>
          <w:sz w:val="22"/>
          <w:szCs w:val="22"/>
          <w:lang w:val="uk-UA"/>
        </w:rPr>
        <w:t>prospects</w:t>
      </w:r>
      <w:proofErr w:type="spellEnd"/>
      <w:r w:rsidRPr="007C06DE">
        <w:rPr>
          <w:sz w:val="22"/>
          <w:szCs w:val="22"/>
          <w:lang w:val="uk-UA"/>
        </w:rPr>
        <w:t xml:space="preserve"> </w:t>
      </w:r>
      <w:proofErr w:type="spellStart"/>
      <w:r w:rsidRPr="007C06DE">
        <w:rPr>
          <w:sz w:val="22"/>
          <w:szCs w:val="22"/>
          <w:lang w:val="uk-UA"/>
        </w:rPr>
        <w:t>of</w:t>
      </w:r>
      <w:proofErr w:type="spellEnd"/>
      <w:r w:rsidRPr="007C06DE">
        <w:rPr>
          <w:sz w:val="22"/>
          <w:szCs w:val="22"/>
          <w:lang w:val="uk-UA"/>
        </w:rPr>
        <w:t xml:space="preserve"> </w:t>
      </w:r>
      <w:proofErr w:type="spellStart"/>
      <w:r w:rsidRPr="007C06DE">
        <w:rPr>
          <w:sz w:val="22"/>
          <w:szCs w:val="22"/>
          <w:lang w:val="uk-UA"/>
        </w:rPr>
        <w:t>its</w:t>
      </w:r>
      <w:proofErr w:type="spellEnd"/>
      <w:r w:rsidRPr="007C06DE">
        <w:rPr>
          <w:sz w:val="22"/>
          <w:szCs w:val="22"/>
          <w:lang w:val="uk-UA"/>
        </w:rPr>
        <w:t xml:space="preserve"> </w:t>
      </w:r>
      <w:proofErr w:type="spellStart"/>
      <w:r w:rsidRPr="007C06DE">
        <w:rPr>
          <w:sz w:val="22"/>
          <w:szCs w:val="22"/>
          <w:lang w:val="uk-UA"/>
        </w:rPr>
        <w:t>further</w:t>
      </w:r>
      <w:proofErr w:type="spellEnd"/>
      <w:r w:rsidRPr="007C06DE">
        <w:rPr>
          <w:sz w:val="22"/>
          <w:szCs w:val="22"/>
          <w:lang w:val="uk-UA"/>
        </w:rPr>
        <w:t xml:space="preserve"> </w:t>
      </w:r>
      <w:proofErr w:type="spellStart"/>
      <w:r w:rsidRPr="007C06DE">
        <w:rPr>
          <w:sz w:val="22"/>
          <w:szCs w:val="22"/>
          <w:lang w:val="uk-UA"/>
        </w:rPr>
        <w:t>usage</w:t>
      </w:r>
      <w:proofErr w:type="spellEnd"/>
      <w:r w:rsidRPr="007C06DE">
        <w:rPr>
          <w:sz w:val="22"/>
          <w:szCs w:val="22"/>
          <w:lang w:val="uk-UA"/>
        </w:rPr>
        <w:t xml:space="preserve"> </w:t>
      </w:r>
      <w:proofErr w:type="spellStart"/>
      <w:r w:rsidRPr="007C06DE">
        <w:rPr>
          <w:sz w:val="22"/>
          <w:szCs w:val="22"/>
          <w:lang w:val="uk-UA"/>
        </w:rPr>
        <w:t>for</w:t>
      </w:r>
      <w:proofErr w:type="spellEnd"/>
      <w:r w:rsidRPr="007C06DE">
        <w:rPr>
          <w:sz w:val="22"/>
          <w:szCs w:val="22"/>
          <w:lang w:val="uk-UA"/>
        </w:rPr>
        <w:t xml:space="preserve"> </w:t>
      </w:r>
      <w:proofErr w:type="spellStart"/>
      <w:r w:rsidRPr="007C06DE">
        <w:rPr>
          <w:sz w:val="22"/>
          <w:szCs w:val="22"/>
          <w:lang w:val="uk-UA"/>
        </w:rPr>
        <w:t>energy</w:t>
      </w:r>
      <w:proofErr w:type="spellEnd"/>
      <w:r w:rsidRPr="007C06DE">
        <w:rPr>
          <w:sz w:val="22"/>
          <w:szCs w:val="22"/>
          <w:lang w:val="uk-UA"/>
        </w:rPr>
        <w:t xml:space="preserve"> </w:t>
      </w:r>
      <w:proofErr w:type="spellStart"/>
      <w:r w:rsidRPr="007C06DE">
        <w:rPr>
          <w:sz w:val="22"/>
          <w:szCs w:val="22"/>
          <w:lang w:val="uk-UA"/>
        </w:rPr>
        <w:t>demands</w:t>
      </w:r>
      <w:proofErr w:type="spellEnd"/>
      <w:r w:rsidRPr="007C06DE">
        <w:rPr>
          <w:sz w:val="22"/>
          <w:szCs w:val="22"/>
          <w:lang w:val="uk-UA"/>
        </w:rPr>
        <w:t xml:space="preserve"> </w:t>
      </w:r>
      <w:proofErr w:type="spellStart"/>
      <w:r w:rsidRPr="007C06DE">
        <w:rPr>
          <w:sz w:val="22"/>
          <w:szCs w:val="22"/>
          <w:lang w:val="uk-UA"/>
        </w:rPr>
        <w:t>in</w:t>
      </w:r>
      <w:proofErr w:type="spellEnd"/>
      <w:r w:rsidRPr="007C06DE">
        <w:rPr>
          <w:sz w:val="22"/>
          <w:szCs w:val="22"/>
          <w:lang w:val="uk-UA"/>
        </w:rPr>
        <w:t xml:space="preserve"> </w:t>
      </w:r>
      <w:proofErr w:type="spellStart"/>
      <w:r w:rsidRPr="007C06DE">
        <w:rPr>
          <w:sz w:val="22"/>
          <w:szCs w:val="22"/>
          <w:lang w:val="uk-UA"/>
        </w:rPr>
        <w:t>Ukraine</w:t>
      </w:r>
      <w:proofErr w:type="spellEnd"/>
      <w:r w:rsidRPr="007C06DE">
        <w:rPr>
          <w:sz w:val="22"/>
          <w:szCs w:val="22"/>
          <w:lang w:val="uk-UA"/>
        </w:rPr>
        <w:t xml:space="preserve"> / Водневі технології зберігання енергії: стан та перспективи розвитку / За редакції В.А. </w:t>
      </w:r>
      <w:proofErr w:type="spellStart"/>
      <w:r w:rsidRPr="007C06DE">
        <w:rPr>
          <w:sz w:val="22"/>
          <w:szCs w:val="22"/>
          <w:lang w:val="uk-UA"/>
        </w:rPr>
        <w:t>Яртися</w:t>
      </w:r>
      <w:proofErr w:type="spellEnd"/>
      <w:r w:rsidRPr="007C06DE">
        <w:rPr>
          <w:sz w:val="22"/>
          <w:szCs w:val="22"/>
          <w:lang w:val="uk-UA"/>
        </w:rPr>
        <w:t xml:space="preserve">, Ю.М. </w:t>
      </w:r>
      <w:proofErr w:type="spellStart"/>
      <w:r w:rsidRPr="007C06DE">
        <w:rPr>
          <w:sz w:val="22"/>
          <w:szCs w:val="22"/>
          <w:lang w:val="uk-UA"/>
        </w:rPr>
        <w:t>Солоніна</w:t>
      </w:r>
      <w:proofErr w:type="spellEnd"/>
      <w:r w:rsidRPr="007C06DE">
        <w:rPr>
          <w:sz w:val="22"/>
          <w:szCs w:val="22"/>
          <w:lang w:val="uk-UA"/>
        </w:rPr>
        <w:t xml:space="preserve">, І.Ю. </w:t>
      </w:r>
      <w:proofErr w:type="spellStart"/>
      <w:r w:rsidRPr="007C06DE">
        <w:rPr>
          <w:sz w:val="22"/>
          <w:szCs w:val="22"/>
          <w:lang w:val="uk-UA"/>
        </w:rPr>
        <w:t>Завалія</w:t>
      </w:r>
      <w:proofErr w:type="spellEnd"/>
      <w:r w:rsidRPr="007C06DE">
        <w:rPr>
          <w:sz w:val="22"/>
          <w:szCs w:val="22"/>
          <w:lang w:val="uk-UA"/>
        </w:rPr>
        <w:t xml:space="preserve">. Львів : Простір-М, 2021. С. – 133-139. ISBN 978-617-8055-08-0 </w:t>
      </w:r>
    </w:p>
    <w:p w14:paraId="2A29B569" w14:textId="77777777" w:rsidR="00C03E72" w:rsidRPr="007C06DE" w:rsidRDefault="00C03E72" w:rsidP="00C03E72">
      <w:pPr>
        <w:ind w:firstLine="708"/>
        <w:jc w:val="both"/>
        <w:rPr>
          <w:sz w:val="22"/>
          <w:szCs w:val="22"/>
          <w:lang w:val="uk-UA"/>
        </w:rPr>
      </w:pPr>
      <w:r w:rsidRPr="007C06DE">
        <w:rPr>
          <w:sz w:val="22"/>
          <w:szCs w:val="22"/>
          <w:lang w:val="uk-UA"/>
        </w:rPr>
        <w:t>29.</w:t>
      </w:r>
      <w:r w:rsidRPr="007C06DE">
        <w:rPr>
          <w:sz w:val="22"/>
          <w:szCs w:val="22"/>
          <w:lang w:val="uk-UA"/>
        </w:rPr>
        <w:tab/>
        <w:t xml:space="preserve">Воднева стратегія України : проєкт / Інститут відновлюваної енергетики НАН України. – Київ, 2021. – 91 с. Режим доступу: https://www.ive.org.ua/wp-content/uploads/Vodneva-Strategia-Cover.pdf </w:t>
      </w:r>
    </w:p>
    <w:p w14:paraId="1D213C76" w14:textId="77777777" w:rsidR="00C03E72" w:rsidRPr="007C06DE" w:rsidRDefault="00C03E72" w:rsidP="00C03E72">
      <w:pPr>
        <w:ind w:firstLine="708"/>
        <w:jc w:val="both"/>
        <w:rPr>
          <w:sz w:val="22"/>
          <w:szCs w:val="22"/>
          <w:lang w:val="uk-UA"/>
        </w:rPr>
      </w:pPr>
      <w:r w:rsidRPr="007C06DE">
        <w:rPr>
          <w:sz w:val="22"/>
          <w:szCs w:val="22"/>
          <w:lang w:val="uk-UA"/>
        </w:rPr>
        <w:t>30.</w:t>
      </w:r>
      <w:r w:rsidRPr="007C06DE">
        <w:rPr>
          <w:sz w:val="22"/>
          <w:szCs w:val="22"/>
          <w:lang w:val="uk-UA"/>
        </w:rPr>
        <w:tab/>
        <w:t xml:space="preserve">Вітроенергетика / За </w:t>
      </w:r>
      <w:proofErr w:type="spellStart"/>
      <w:r w:rsidRPr="007C06DE">
        <w:rPr>
          <w:sz w:val="22"/>
          <w:szCs w:val="22"/>
          <w:lang w:val="uk-UA"/>
        </w:rPr>
        <w:t>заг</w:t>
      </w:r>
      <w:proofErr w:type="spellEnd"/>
      <w:r w:rsidRPr="007C06DE">
        <w:rPr>
          <w:sz w:val="22"/>
          <w:szCs w:val="22"/>
          <w:lang w:val="uk-UA"/>
        </w:rPr>
        <w:t xml:space="preserve">. ред. С. О. Кудрі, (Петренко К.В. розділ 2, розділ 6 в </w:t>
      </w:r>
      <w:proofErr w:type="spellStart"/>
      <w:r w:rsidRPr="007C06DE">
        <w:rPr>
          <w:sz w:val="22"/>
          <w:szCs w:val="22"/>
          <w:lang w:val="uk-UA"/>
        </w:rPr>
        <w:t>співавт</w:t>
      </w:r>
      <w:proofErr w:type="spellEnd"/>
      <w:r w:rsidRPr="007C06DE">
        <w:rPr>
          <w:sz w:val="22"/>
          <w:szCs w:val="22"/>
          <w:lang w:val="uk-UA"/>
        </w:rPr>
        <w:t>.).  – Київ: Інститут відновлюваної енергетики НАНУ, 2023. – 135 с.</w:t>
      </w:r>
    </w:p>
    <w:p w14:paraId="1F194101" w14:textId="77777777" w:rsidR="00C03E72" w:rsidRPr="007C06DE" w:rsidRDefault="00C03E72" w:rsidP="00F2079E">
      <w:pPr>
        <w:ind w:firstLine="708"/>
        <w:jc w:val="both"/>
        <w:rPr>
          <w:sz w:val="22"/>
          <w:szCs w:val="22"/>
          <w:lang w:val="uk-UA"/>
        </w:rPr>
      </w:pPr>
      <w:r w:rsidRPr="007C06DE">
        <w:rPr>
          <w:sz w:val="22"/>
          <w:szCs w:val="22"/>
          <w:lang w:val="uk-UA"/>
        </w:rPr>
        <w:t>31.</w:t>
      </w:r>
      <w:r w:rsidRPr="007C06DE">
        <w:rPr>
          <w:sz w:val="22"/>
          <w:szCs w:val="22"/>
          <w:lang w:val="uk-UA"/>
        </w:rPr>
        <w:tab/>
      </w:r>
      <w:proofErr w:type="spellStart"/>
      <w:r w:rsidRPr="007C06DE">
        <w:rPr>
          <w:sz w:val="22"/>
          <w:szCs w:val="22"/>
          <w:lang w:val="uk-UA"/>
        </w:rPr>
        <w:t>Ausheva</w:t>
      </w:r>
      <w:proofErr w:type="spellEnd"/>
      <w:r w:rsidRPr="007C06DE">
        <w:rPr>
          <w:sz w:val="22"/>
          <w:szCs w:val="22"/>
          <w:lang w:val="uk-UA"/>
        </w:rPr>
        <w:t xml:space="preserve"> N., </w:t>
      </w:r>
      <w:proofErr w:type="spellStart"/>
      <w:r w:rsidRPr="007C06DE">
        <w:rPr>
          <w:sz w:val="22"/>
          <w:szCs w:val="22"/>
          <w:lang w:val="uk-UA"/>
        </w:rPr>
        <w:t>Shapovalova</w:t>
      </w:r>
      <w:proofErr w:type="spellEnd"/>
      <w:r w:rsidRPr="007C06DE">
        <w:rPr>
          <w:sz w:val="22"/>
          <w:szCs w:val="22"/>
          <w:lang w:val="uk-UA"/>
        </w:rPr>
        <w:t xml:space="preserve"> S., </w:t>
      </w:r>
      <w:proofErr w:type="spellStart"/>
      <w:r w:rsidRPr="007C06DE">
        <w:rPr>
          <w:sz w:val="22"/>
          <w:szCs w:val="22"/>
          <w:lang w:val="uk-UA"/>
        </w:rPr>
        <w:t>Petrenko</w:t>
      </w:r>
      <w:proofErr w:type="spellEnd"/>
      <w:r w:rsidRPr="007C06DE">
        <w:rPr>
          <w:sz w:val="22"/>
          <w:szCs w:val="22"/>
          <w:lang w:val="uk-UA"/>
        </w:rPr>
        <w:t xml:space="preserve"> K., </w:t>
      </w:r>
      <w:proofErr w:type="spellStart"/>
      <w:r w:rsidRPr="007C06DE">
        <w:rPr>
          <w:sz w:val="22"/>
          <w:szCs w:val="22"/>
          <w:lang w:val="uk-UA"/>
        </w:rPr>
        <w:t>Kardashov</w:t>
      </w:r>
      <w:proofErr w:type="spellEnd"/>
      <w:r w:rsidRPr="007C06DE">
        <w:rPr>
          <w:sz w:val="22"/>
          <w:szCs w:val="22"/>
          <w:lang w:val="uk-UA"/>
        </w:rPr>
        <w:t xml:space="preserve"> O., </w:t>
      </w:r>
      <w:proofErr w:type="spellStart"/>
      <w:r w:rsidRPr="007C06DE">
        <w:rPr>
          <w:sz w:val="22"/>
          <w:szCs w:val="22"/>
          <w:lang w:val="uk-UA"/>
        </w:rPr>
        <w:t>Sofiienko</w:t>
      </w:r>
      <w:proofErr w:type="spellEnd"/>
      <w:r w:rsidRPr="007C06DE">
        <w:rPr>
          <w:sz w:val="22"/>
          <w:szCs w:val="22"/>
          <w:lang w:val="uk-UA"/>
        </w:rPr>
        <w:t xml:space="preserve"> A. </w:t>
      </w:r>
      <w:proofErr w:type="spellStart"/>
      <w:r w:rsidRPr="007C06DE">
        <w:rPr>
          <w:sz w:val="22"/>
          <w:szCs w:val="22"/>
          <w:lang w:val="uk-UA"/>
        </w:rPr>
        <w:t>Construction</w:t>
      </w:r>
      <w:proofErr w:type="spellEnd"/>
      <w:r w:rsidRPr="007C06DE">
        <w:rPr>
          <w:sz w:val="22"/>
          <w:szCs w:val="22"/>
          <w:lang w:val="uk-UA"/>
        </w:rPr>
        <w:t xml:space="preserve"> </w:t>
      </w:r>
      <w:proofErr w:type="spellStart"/>
      <w:r w:rsidRPr="007C06DE">
        <w:rPr>
          <w:sz w:val="22"/>
          <w:szCs w:val="22"/>
          <w:lang w:val="uk-UA"/>
        </w:rPr>
        <w:t>of</w:t>
      </w:r>
      <w:proofErr w:type="spellEnd"/>
      <w:r w:rsidRPr="007C06DE">
        <w:rPr>
          <w:sz w:val="22"/>
          <w:szCs w:val="22"/>
          <w:lang w:val="uk-UA"/>
        </w:rPr>
        <w:t xml:space="preserve"> a </w:t>
      </w:r>
      <w:proofErr w:type="spellStart"/>
      <w:r w:rsidRPr="007C06DE">
        <w:rPr>
          <w:sz w:val="22"/>
          <w:szCs w:val="22"/>
          <w:lang w:val="uk-UA"/>
        </w:rPr>
        <w:t>spatial</w:t>
      </w:r>
      <w:proofErr w:type="spellEnd"/>
      <w:r w:rsidRPr="007C06DE">
        <w:rPr>
          <w:sz w:val="22"/>
          <w:szCs w:val="22"/>
          <w:lang w:val="uk-UA"/>
        </w:rPr>
        <w:t xml:space="preserve"> </w:t>
      </w:r>
      <w:proofErr w:type="spellStart"/>
      <w:r w:rsidRPr="007C06DE">
        <w:rPr>
          <w:sz w:val="22"/>
          <w:szCs w:val="22"/>
          <w:lang w:val="uk-UA"/>
        </w:rPr>
        <w:t>distribution</w:t>
      </w:r>
      <w:proofErr w:type="spellEnd"/>
      <w:r w:rsidRPr="007C06DE">
        <w:rPr>
          <w:sz w:val="22"/>
          <w:szCs w:val="22"/>
          <w:lang w:val="uk-UA"/>
        </w:rPr>
        <w:t xml:space="preserve"> </w:t>
      </w:r>
      <w:proofErr w:type="spellStart"/>
      <w:r w:rsidRPr="007C06DE">
        <w:rPr>
          <w:sz w:val="22"/>
          <w:szCs w:val="22"/>
          <w:lang w:val="uk-UA"/>
        </w:rPr>
        <w:t>model</w:t>
      </w:r>
      <w:proofErr w:type="spellEnd"/>
      <w:r w:rsidRPr="007C06DE">
        <w:rPr>
          <w:sz w:val="22"/>
          <w:szCs w:val="22"/>
          <w:lang w:val="uk-UA"/>
        </w:rPr>
        <w:t xml:space="preserve"> </w:t>
      </w:r>
      <w:proofErr w:type="spellStart"/>
      <w:r w:rsidRPr="007C06DE">
        <w:rPr>
          <w:sz w:val="22"/>
          <w:szCs w:val="22"/>
          <w:lang w:val="uk-UA"/>
        </w:rPr>
        <w:t>of</w:t>
      </w:r>
      <w:proofErr w:type="spellEnd"/>
      <w:r w:rsidRPr="007C06DE">
        <w:rPr>
          <w:sz w:val="22"/>
          <w:szCs w:val="22"/>
          <w:lang w:val="uk-UA"/>
        </w:rPr>
        <w:t xml:space="preserve"> </w:t>
      </w:r>
      <w:proofErr w:type="spellStart"/>
      <w:r w:rsidRPr="007C06DE">
        <w:rPr>
          <w:sz w:val="22"/>
          <w:szCs w:val="22"/>
          <w:lang w:val="uk-UA"/>
        </w:rPr>
        <w:t>wind</w:t>
      </w:r>
      <w:proofErr w:type="spellEnd"/>
      <w:r w:rsidRPr="007C06DE">
        <w:rPr>
          <w:sz w:val="22"/>
          <w:szCs w:val="22"/>
          <w:lang w:val="uk-UA"/>
        </w:rPr>
        <w:t xml:space="preserve"> </w:t>
      </w:r>
      <w:proofErr w:type="spellStart"/>
      <w:r w:rsidRPr="007C06DE">
        <w:rPr>
          <w:sz w:val="22"/>
          <w:szCs w:val="22"/>
          <w:lang w:val="uk-UA"/>
        </w:rPr>
        <w:t>energy</w:t>
      </w:r>
      <w:proofErr w:type="spellEnd"/>
      <w:r w:rsidRPr="007C06DE">
        <w:rPr>
          <w:sz w:val="22"/>
          <w:szCs w:val="22"/>
          <w:lang w:val="uk-UA"/>
        </w:rPr>
        <w:t xml:space="preserve"> </w:t>
      </w:r>
      <w:proofErr w:type="spellStart"/>
      <w:r w:rsidRPr="007C06DE">
        <w:rPr>
          <w:sz w:val="22"/>
          <w:szCs w:val="22"/>
          <w:lang w:val="uk-UA"/>
        </w:rPr>
        <w:t>characteristics</w:t>
      </w:r>
      <w:proofErr w:type="spellEnd"/>
      <w:r w:rsidRPr="007C06DE">
        <w:rPr>
          <w:sz w:val="22"/>
          <w:szCs w:val="22"/>
          <w:lang w:val="uk-UA"/>
        </w:rPr>
        <w:t xml:space="preserve">. </w:t>
      </w:r>
      <w:proofErr w:type="spellStart"/>
      <w:r w:rsidRPr="007C06DE">
        <w:rPr>
          <w:sz w:val="22"/>
          <w:szCs w:val="22"/>
          <w:lang w:val="uk-UA"/>
        </w:rPr>
        <w:t>Advanced</w:t>
      </w:r>
      <w:proofErr w:type="spellEnd"/>
      <w:r w:rsidRPr="007C06DE">
        <w:rPr>
          <w:sz w:val="22"/>
          <w:szCs w:val="22"/>
          <w:lang w:val="uk-UA"/>
        </w:rPr>
        <w:t xml:space="preserve"> </w:t>
      </w:r>
      <w:proofErr w:type="spellStart"/>
      <w:r w:rsidRPr="007C06DE">
        <w:rPr>
          <w:sz w:val="22"/>
          <w:szCs w:val="22"/>
          <w:lang w:val="uk-UA"/>
        </w:rPr>
        <w:t>Information</w:t>
      </w:r>
      <w:proofErr w:type="spellEnd"/>
      <w:r w:rsidRPr="007C06DE">
        <w:rPr>
          <w:sz w:val="22"/>
          <w:szCs w:val="22"/>
          <w:lang w:val="uk-UA"/>
        </w:rPr>
        <w:t xml:space="preserve"> </w:t>
      </w:r>
      <w:proofErr w:type="spellStart"/>
      <w:r w:rsidRPr="007C06DE">
        <w:rPr>
          <w:sz w:val="22"/>
          <w:szCs w:val="22"/>
          <w:lang w:val="uk-UA"/>
        </w:rPr>
        <w:t>Systems</w:t>
      </w:r>
      <w:proofErr w:type="spellEnd"/>
      <w:r w:rsidRPr="007C06DE">
        <w:rPr>
          <w:sz w:val="22"/>
          <w:szCs w:val="22"/>
          <w:lang w:val="uk-UA"/>
        </w:rPr>
        <w:t xml:space="preserve">. 2024. # 8(4). P.13-19. https://doi.org/10.20998/2522-9052.2024.4.02 </w:t>
      </w:r>
    </w:p>
    <w:p w14:paraId="65F5E6BE" w14:textId="4EFA076C" w:rsidR="00C03E72" w:rsidRPr="007C06DE" w:rsidRDefault="00C03E72" w:rsidP="00F2079E">
      <w:pPr>
        <w:ind w:firstLine="708"/>
        <w:jc w:val="both"/>
        <w:rPr>
          <w:sz w:val="22"/>
          <w:szCs w:val="22"/>
          <w:lang w:val="uk-UA"/>
        </w:rPr>
      </w:pPr>
      <w:r w:rsidRPr="007C06DE">
        <w:rPr>
          <w:sz w:val="22"/>
          <w:szCs w:val="22"/>
          <w:lang w:val="uk-UA"/>
        </w:rPr>
        <w:t>32.</w:t>
      </w:r>
      <w:r w:rsidRPr="007C06DE">
        <w:rPr>
          <w:sz w:val="22"/>
          <w:szCs w:val="22"/>
          <w:lang w:val="uk-UA"/>
        </w:rPr>
        <w:tab/>
        <w:t xml:space="preserve">Атлас енергетичного потенціалу відновлюваних джерел енергії України: Видання третє, оновлене/за </w:t>
      </w:r>
      <w:proofErr w:type="spellStart"/>
      <w:r w:rsidRPr="007C06DE">
        <w:rPr>
          <w:sz w:val="22"/>
          <w:szCs w:val="22"/>
          <w:lang w:val="uk-UA"/>
        </w:rPr>
        <w:t>заг</w:t>
      </w:r>
      <w:proofErr w:type="spellEnd"/>
      <w:r w:rsidRPr="007C06DE">
        <w:rPr>
          <w:sz w:val="22"/>
          <w:szCs w:val="22"/>
          <w:lang w:val="uk-UA"/>
        </w:rPr>
        <w:t xml:space="preserve">. ред. С.О. Кудрі (Петренко К.В. Розділ 2). – Київ: Інститут відновлюваної енергетики НАН України, 2024. – 56 с.  ISBN 978-966-999-034-2 </w:t>
      </w:r>
    </w:p>
    <w:p w14:paraId="7115FDB4" w14:textId="25A1E5CF" w:rsidR="001928F3" w:rsidRPr="007C06DE" w:rsidRDefault="00C03E72" w:rsidP="00F2079E">
      <w:pPr>
        <w:ind w:firstLine="708"/>
        <w:jc w:val="both"/>
        <w:rPr>
          <w:sz w:val="22"/>
          <w:szCs w:val="22"/>
          <w:lang w:val="uk-UA"/>
        </w:rPr>
      </w:pPr>
      <w:r w:rsidRPr="007C06DE">
        <w:rPr>
          <w:sz w:val="22"/>
          <w:szCs w:val="22"/>
          <w:lang w:val="uk-UA"/>
        </w:rPr>
        <w:t>33.</w:t>
      </w:r>
      <w:r w:rsidRPr="007C06DE">
        <w:rPr>
          <w:sz w:val="22"/>
          <w:szCs w:val="22"/>
          <w:lang w:val="uk-UA"/>
        </w:rPr>
        <w:tab/>
        <w:t xml:space="preserve">Відновлювані джерела енергії: видання друге доповнене / За </w:t>
      </w:r>
      <w:proofErr w:type="spellStart"/>
      <w:r w:rsidRPr="007C06DE">
        <w:rPr>
          <w:sz w:val="22"/>
          <w:szCs w:val="22"/>
          <w:lang w:val="uk-UA"/>
        </w:rPr>
        <w:t>заг</w:t>
      </w:r>
      <w:proofErr w:type="spellEnd"/>
      <w:r w:rsidRPr="007C06DE">
        <w:rPr>
          <w:sz w:val="22"/>
          <w:szCs w:val="22"/>
          <w:lang w:val="uk-UA"/>
        </w:rPr>
        <w:t xml:space="preserve">. ред. С. О. Кудрі (Петренко К.В. </w:t>
      </w:r>
      <w:proofErr w:type="spellStart"/>
      <w:r w:rsidRPr="007C06DE">
        <w:rPr>
          <w:sz w:val="22"/>
          <w:szCs w:val="22"/>
          <w:lang w:val="uk-UA"/>
        </w:rPr>
        <w:t>пп</w:t>
      </w:r>
      <w:proofErr w:type="spellEnd"/>
      <w:r w:rsidRPr="007C06DE">
        <w:rPr>
          <w:sz w:val="22"/>
          <w:szCs w:val="22"/>
          <w:lang w:val="uk-UA"/>
        </w:rPr>
        <w:t>. 2.4). – Київ: Інститут відновлюваної енергетики НАНУ, 2024. – 488 с. ISBN 978-966-641-9.</w:t>
      </w:r>
    </w:p>
    <w:p w14:paraId="15D6F54D" w14:textId="77777777" w:rsidR="00C03E72" w:rsidRPr="007C06DE" w:rsidRDefault="00C03E72" w:rsidP="00F2079E">
      <w:pPr>
        <w:ind w:firstLine="708"/>
        <w:jc w:val="both"/>
        <w:rPr>
          <w:bCs/>
          <w:sz w:val="22"/>
          <w:szCs w:val="22"/>
          <w:lang w:val="uk-UA"/>
        </w:rPr>
      </w:pPr>
      <w:bookmarkStart w:id="1" w:name="_GoBack"/>
      <w:bookmarkEnd w:id="0"/>
      <w:bookmarkEnd w:id="1"/>
    </w:p>
    <w:sectPr w:rsidR="00C03E72" w:rsidRPr="007C06DE" w:rsidSect="007D24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825B20"/>
    <w:multiLevelType w:val="hybridMultilevel"/>
    <w:tmpl w:val="5100C6E6"/>
    <w:lvl w:ilvl="0" w:tplc="AC1C52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8F3"/>
    <w:rsid w:val="00026EB8"/>
    <w:rsid w:val="000750B2"/>
    <w:rsid w:val="00124DA0"/>
    <w:rsid w:val="001928F3"/>
    <w:rsid w:val="001A1B61"/>
    <w:rsid w:val="001E4AF8"/>
    <w:rsid w:val="00206CB4"/>
    <w:rsid w:val="00253EA8"/>
    <w:rsid w:val="002772DE"/>
    <w:rsid w:val="002D4887"/>
    <w:rsid w:val="00511E7F"/>
    <w:rsid w:val="00555027"/>
    <w:rsid w:val="00556771"/>
    <w:rsid w:val="00622C8D"/>
    <w:rsid w:val="007165CF"/>
    <w:rsid w:val="00790C41"/>
    <w:rsid w:val="007C06DE"/>
    <w:rsid w:val="007D2483"/>
    <w:rsid w:val="008D2C81"/>
    <w:rsid w:val="00A60BF9"/>
    <w:rsid w:val="00B00606"/>
    <w:rsid w:val="00B74D20"/>
    <w:rsid w:val="00C03E72"/>
    <w:rsid w:val="00C16568"/>
    <w:rsid w:val="00CA7445"/>
    <w:rsid w:val="00D63701"/>
    <w:rsid w:val="00E42BE0"/>
    <w:rsid w:val="00E45FCA"/>
    <w:rsid w:val="00E844B2"/>
    <w:rsid w:val="00EF1F34"/>
    <w:rsid w:val="00F2079E"/>
    <w:rsid w:val="00F5741A"/>
    <w:rsid w:val="00F620AB"/>
    <w:rsid w:val="00F97CAD"/>
    <w:rsid w:val="00FD5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94C76"/>
  <w15:docId w15:val="{EF3C02F3-59DE-496C-B08E-D131044C4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28F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928F3"/>
    <w:pPr>
      <w:keepNext/>
      <w:spacing w:line="360" w:lineRule="auto"/>
      <w:jc w:val="center"/>
      <w:outlineLvl w:val="0"/>
    </w:pPr>
    <w:rPr>
      <w:b/>
      <w:szCs w:val="20"/>
      <w:lang w:val="uk-UA"/>
    </w:rPr>
  </w:style>
  <w:style w:type="paragraph" w:styleId="2">
    <w:name w:val="heading 2"/>
    <w:basedOn w:val="a"/>
    <w:next w:val="a"/>
    <w:link w:val="20"/>
    <w:unhideWhenUsed/>
    <w:qFormat/>
    <w:rsid w:val="001928F3"/>
    <w:pPr>
      <w:keepNext/>
      <w:spacing w:line="360" w:lineRule="auto"/>
      <w:ind w:firstLine="709"/>
      <w:jc w:val="center"/>
      <w:outlineLvl w:val="1"/>
    </w:pPr>
    <w:rPr>
      <w:b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928F3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1928F3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character" w:styleId="a3">
    <w:name w:val="Hyperlink"/>
    <w:semiHidden/>
    <w:unhideWhenUsed/>
    <w:rsid w:val="001928F3"/>
    <w:rPr>
      <w:color w:val="0563C1"/>
      <w:u w:val="single"/>
    </w:rPr>
  </w:style>
  <w:style w:type="character" w:styleId="a4">
    <w:name w:val="Emphasis"/>
    <w:qFormat/>
    <w:rsid w:val="001928F3"/>
    <w:rPr>
      <w:b/>
      <w:bCs/>
      <w:i/>
      <w:iCs/>
      <w:color w:val="5A5A5A"/>
    </w:rPr>
  </w:style>
  <w:style w:type="paragraph" w:styleId="a5">
    <w:name w:val="Body Text"/>
    <w:basedOn w:val="a"/>
    <w:link w:val="a6"/>
    <w:semiHidden/>
    <w:unhideWhenUsed/>
    <w:rsid w:val="001928F3"/>
    <w:pPr>
      <w:spacing w:after="120"/>
    </w:pPr>
    <w:rPr>
      <w:sz w:val="20"/>
      <w:szCs w:val="20"/>
    </w:rPr>
  </w:style>
  <w:style w:type="character" w:customStyle="1" w:styleId="a6">
    <w:name w:val="Основной текст Знак"/>
    <w:basedOn w:val="a0"/>
    <w:link w:val="a5"/>
    <w:semiHidden/>
    <w:rsid w:val="001928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1928F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1928F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1928F3"/>
    <w:pPr>
      <w:spacing w:after="120" w:line="276" w:lineRule="auto"/>
      <w:ind w:left="283"/>
    </w:pPr>
    <w:rPr>
      <w:rFonts w:ascii="Calibri" w:eastAsia="Calibri" w:hAnsi="Calibri"/>
      <w:sz w:val="16"/>
      <w:szCs w:val="16"/>
      <w:lang w:eastAsia="en-US"/>
    </w:rPr>
  </w:style>
  <w:style w:type="character" w:customStyle="1" w:styleId="30">
    <w:name w:val="Основной текст с отступом 3 Знак"/>
    <w:basedOn w:val="a0"/>
    <w:link w:val="3"/>
    <w:uiPriority w:val="99"/>
    <w:rsid w:val="001928F3"/>
    <w:rPr>
      <w:rFonts w:ascii="Calibri" w:eastAsia="Calibri" w:hAnsi="Calibri" w:cs="Times New Roman"/>
      <w:sz w:val="16"/>
      <w:szCs w:val="16"/>
    </w:rPr>
  </w:style>
  <w:style w:type="paragraph" w:styleId="a7">
    <w:name w:val="Plain Text"/>
    <w:basedOn w:val="a"/>
    <w:link w:val="a8"/>
    <w:semiHidden/>
    <w:unhideWhenUsed/>
    <w:rsid w:val="001928F3"/>
    <w:pPr>
      <w:autoSpaceDE w:val="0"/>
      <w:autoSpaceDN w:val="0"/>
    </w:pPr>
    <w:rPr>
      <w:rFonts w:ascii="Courier New" w:eastAsia="Calibri" w:hAnsi="Courier New"/>
      <w:sz w:val="20"/>
      <w:szCs w:val="20"/>
    </w:rPr>
  </w:style>
  <w:style w:type="character" w:customStyle="1" w:styleId="a8">
    <w:name w:val="Текст Знак"/>
    <w:basedOn w:val="a0"/>
    <w:link w:val="a7"/>
    <w:semiHidden/>
    <w:rsid w:val="001928F3"/>
    <w:rPr>
      <w:rFonts w:ascii="Courier New" w:eastAsia="Calibri" w:hAnsi="Courier New" w:cs="Times New Roman"/>
      <w:sz w:val="20"/>
      <w:szCs w:val="20"/>
    </w:rPr>
  </w:style>
  <w:style w:type="paragraph" w:styleId="a9">
    <w:name w:val="List Paragraph"/>
    <w:basedOn w:val="a"/>
    <w:qFormat/>
    <w:rsid w:val="001928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">
    <w:name w:val="Обычный1"/>
    <w:rsid w:val="001928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4">
    <w:name w:val="заголовок 4"/>
    <w:basedOn w:val="a"/>
    <w:next w:val="a"/>
    <w:rsid w:val="001928F3"/>
    <w:pPr>
      <w:keepNext/>
      <w:autoSpaceDE w:val="0"/>
      <w:autoSpaceDN w:val="0"/>
      <w:outlineLvl w:val="3"/>
    </w:pPr>
    <w:rPr>
      <w:szCs w:val="28"/>
      <w:lang w:val="uk-UA"/>
    </w:rPr>
  </w:style>
  <w:style w:type="paragraph" w:customStyle="1" w:styleId="12">
    <w:name w:val="Основной текст1"/>
    <w:basedOn w:val="a"/>
    <w:rsid w:val="001928F3"/>
    <w:pPr>
      <w:snapToGrid w:val="0"/>
      <w:jc w:val="both"/>
    </w:pPr>
    <w:rPr>
      <w:szCs w:val="20"/>
      <w:lang w:val="uk-UA"/>
    </w:rPr>
  </w:style>
  <w:style w:type="paragraph" w:customStyle="1" w:styleId="Style1">
    <w:name w:val="Style1"/>
    <w:basedOn w:val="a"/>
    <w:rsid w:val="001928F3"/>
    <w:pPr>
      <w:widowControl w:val="0"/>
      <w:autoSpaceDE w:val="0"/>
      <w:autoSpaceDN w:val="0"/>
      <w:adjustRightInd w:val="0"/>
      <w:spacing w:line="558" w:lineRule="exact"/>
      <w:ind w:left="227" w:firstLine="482"/>
      <w:jc w:val="both"/>
    </w:pPr>
    <w:rPr>
      <w:sz w:val="24"/>
    </w:rPr>
  </w:style>
  <w:style w:type="paragraph" w:customStyle="1" w:styleId="110">
    <w:name w:val="Обычный11"/>
    <w:rsid w:val="001928F3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1928F3"/>
    <w:pPr>
      <w:widowControl w:val="0"/>
      <w:autoSpaceDE w:val="0"/>
      <w:autoSpaceDN w:val="0"/>
      <w:ind w:left="200"/>
    </w:pPr>
    <w:rPr>
      <w:sz w:val="22"/>
      <w:szCs w:val="22"/>
      <w:lang w:eastAsia="en-US"/>
    </w:rPr>
  </w:style>
  <w:style w:type="paragraph" w:customStyle="1" w:styleId="Style12">
    <w:name w:val="Style12"/>
    <w:basedOn w:val="a"/>
    <w:rsid w:val="001928F3"/>
    <w:pPr>
      <w:widowControl w:val="0"/>
      <w:autoSpaceDE w:val="0"/>
      <w:autoSpaceDN w:val="0"/>
      <w:adjustRightInd w:val="0"/>
      <w:spacing w:line="885" w:lineRule="exact"/>
    </w:pPr>
    <w:rPr>
      <w:sz w:val="24"/>
      <w:lang w:val="uk-UA"/>
    </w:rPr>
  </w:style>
  <w:style w:type="character" w:customStyle="1" w:styleId="apple-converted-space">
    <w:name w:val="apple-converted-space"/>
    <w:basedOn w:val="a0"/>
    <w:rsid w:val="001928F3"/>
  </w:style>
  <w:style w:type="character" w:customStyle="1" w:styleId="FontStyle28">
    <w:name w:val="Font Style28"/>
    <w:rsid w:val="001928F3"/>
    <w:rPr>
      <w:rFonts w:ascii="Times New Roman" w:hAnsi="Times New Roman" w:cs="Times New Roman" w:hint="default"/>
      <w:sz w:val="78"/>
      <w:szCs w:val="78"/>
    </w:rPr>
  </w:style>
  <w:style w:type="character" w:customStyle="1" w:styleId="FontStyle25">
    <w:name w:val="Font Style25"/>
    <w:rsid w:val="001928F3"/>
    <w:rPr>
      <w:rFonts w:ascii="Times New Roman" w:hAnsi="Times New Roman" w:cs="Times New Roman" w:hint="default"/>
      <w:sz w:val="72"/>
      <w:szCs w:val="72"/>
    </w:rPr>
  </w:style>
  <w:style w:type="paragraph" w:styleId="aa">
    <w:name w:val="Balloon Text"/>
    <w:basedOn w:val="a"/>
    <w:link w:val="ab"/>
    <w:uiPriority w:val="99"/>
    <w:semiHidden/>
    <w:unhideWhenUsed/>
    <w:rsid w:val="007C06DE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C06D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14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FEB586-B8E2-40A2-B1C5-3E0E9C101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1585</Words>
  <Characters>9035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Elena</cp:lastModifiedBy>
  <cp:revision>2</cp:revision>
  <cp:lastPrinted>2026-02-25T11:56:00Z</cp:lastPrinted>
  <dcterms:created xsi:type="dcterms:W3CDTF">2026-02-25T12:09:00Z</dcterms:created>
  <dcterms:modified xsi:type="dcterms:W3CDTF">2026-02-25T12:09:00Z</dcterms:modified>
</cp:coreProperties>
</file>